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D80" w:rsidRPr="00F61505" w:rsidRDefault="007D6D80" w:rsidP="00294F2B">
      <w:pPr>
        <w:rPr>
          <w:rFonts w:asciiTheme="minorHAnsi" w:hAnsiTheme="minorHAnsi"/>
          <w:lang w:val="de-DE"/>
        </w:rPr>
      </w:pPr>
    </w:p>
    <w:p w:rsidR="00AF0278" w:rsidRPr="00294F2B" w:rsidRDefault="000F6F37" w:rsidP="002E3162">
      <w:pPr>
        <w:jc w:val="center"/>
        <w:rPr>
          <w:rFonts w:ascii="Arial" w:hAnsi="Arial" w:cs="Arial"/>
          <w:b/>
          <w:color w:val="000000" w:themeColor="text1"/>
          <w:sz w:val="28"/>
          <w:szCs w:val="28"/>
        </w:rPr>
      </w:pPr>
      <w:r>
        <w:rPr>
          <w:rFonts w:ascii="Arial" w:hAnsi="Arial"/>
          <w:b/>
          <w:color w:val="000000" w:themeColor="text1"/>
          <w:sz w:val="28"/>
        </w:rPr>
        <w:t xml:space="preserve">Amplificateur SU-G700M2 de Technics </w:t>
      </w:r>
    </w:p>
    <w:p w:rsidR="004E4B42" w:rsidRPr="00294F2B" w:rsidRDefault="000959C0" w:rsidP="002E3162">
      <w:pPr>
        <w:jc w:val="center"/>
        <w:rPr>
          <w:rFonts w:ascii="Arial" w:hAnsi="Arial" w:cs="Arial"/>
          <w:color w:val="000000" w:themeColor="text1"/>
          <w:sz w:val="28"/>
          <w:szCs w:val="28"/>
        </w:rPr>
      </w:pPr>
      <w:r>
        <w:rPr>
          <w:rFonts w:ascii="Arial" w:hAnsi="Arial"/>
          <w:b/>
          <w:color w:val="000000" w:themeColor="text1"/>
          <w:sz w:val="28"/>
        </w:rPr>
        <w:t xml:space="preserve">Modèle de pointe qui succède le SU-G700 maintes fois primé </w:t>
      </w:r>
    </w:p>
    <w:p w:rsidR="007D6D80" w:rsidRPr="00672FDB" w:rsidRDefault="007D6D80" w:rsidP="007D6D80">
      <w:pPr>
        <w:rPr>
          <w:rFonts w:asciiTheme="minorHAnsi" w:hAnsiTheme="minorHAnsi" w:cs="Arial"/>
          <w:color w:val="000000" w:themeColor="text1"/>
          <w:lang w:val="fr-CH" w:eastAsia="ja-JP"/>
        </w:rPr>
      </w:pPr>
    </w:p>
    <w:p w:rsidR="00AA53CF" w:rsidRPr="00294F2B" w:rsidRDefault="00EA2C27" w:rsidP="00294F2B">
      <w:pPr>
        <w:spacing w:line="360" w:lineRule="auto"/>
        <w:jc w:val="both"/>
        <w:rPr>
          <w:rFonts w:ascii="Arial" w:hAnsi="Arial" w:cs="Arial"/>
          <w:b/>
          <w:bCs/>
          <w:color w:val="000000" w:themeColor="text1"/>
          <w:sz w:val="20"/>
        </w:rPr>
      </w:pPr>
      <w:r>
        <w:rPr>
          <w:rFonts w:ascii="Arial" w:hAnsi="Arial"/>
          <w:b/>
          <w:color w:val="000000" w:themeColor="text1"/>
          <w:sz w:val="20"/>
        </w:rPr>
        <w:t xml:space="preserve">Rotkreuz, septembre 2021: Technics annonce la sortie du nouvel amplificateur SU-G700M2. Ce nouveau modèle reprend la plate-forme de son prédécesseur, le SU-G700. Fortement plébiscité par les amateurs de hi-fi, cet amplificateur a déjà établi de nouveaux standards dans sa catégorie et a été primé dans le monde entier par de nombreuses publications spécialisées. </w:t>
      </w:r>
    </w:p>
    <w:p w:rsidR="00AA53CF" w:rsidRPr="00672FDB" w:rsidRDefault="00AA53CF" w:rsidP="00294F2B">
      <w:pPr>
        <w:spacing w:line="360" w:lineRule="auto"/>
        <w:jc w:val="both"/>
        <w:rPr>
          <w:rFonts w:ascii="Arial" w:hAnsi="Arial" w:cs="Arial"/>
          <w:color w:val="000000" w:themeColor="text1"/>
          <w:sz w:val="20"/>
          <w:lang w:val="fr-CH"/>
        </w:rPr>
      </w:pPr>
    </w:p>
    <w:p w:rsidR="00BA7061" w:rsidRPr="00294F2B" w:rsidRDefault="00AA53CF" w:rsidP="00294F2B">
      <w:pPr>
        <w:spacing w:line="360" w:lineRule="auto"/>
        <w:jc w:val="both"/>
        <w:rPr>
          <w:rFonts w:ascii="Arial" w:hAnsi="Arial" w:cs="Arial"/>
          <w:color w:val="000000" w:themeColor="text1"/>
          <w:sz w:val="20"/>
        </w:rPr>
      </w:pPr>
      <w:r>
        <w:rPr>
          <w:rFonts w:ascii="Arial" w:hAnsi="Arial"/>
          <w:color w:val="000000" w:themeColor="text1"/>
          <w:sz w:val="20"/>
        </w:rPr>
        <w:t xml:space="preserve">Le nouveau SU-G700M2 illustre à merveille </w:t>
      </w:r>
      <w:r>
        <w:rPr>
          <w:rFonts w:ascii="Arial" w:hAnsi="Arial"/>
          <w:color w:val="000000"/>
          <w:sz w:val="20"/>
        </w:rPr>
        <w:t xml:space="preserve">le travail sans relâche de recherche et de développement de Technics, qui a pour objectif de garantir à tous les amateurs de hi-fi la meilleure qualité de son possible, quels que soient la source, le format et les enceintes utilisés. Le nouveau </w:t>
      </w:r>
      <w:r>
        <w:rPr>
          <w:rFonts w:ascii="Arial" w:hAnsi="Arial"/>
          <w:color w:val="000000" w:themeColor="text1"/>
          <w:sz w:val="20"/>
        </w:rPr>
        <w:t xml:space="preserve">SU-G700M2 intègre donc de nombreuses technologies avant-gardistes de la classe de référence Technics et du modèle phare SU-R1000. Il s’agit d’offrir un son d'une qualité exceptionnelle, jusqu’alors considéré comme impensable dans cette catégorie. </w:t>
      </w:r>
    </w:p>
    <w:p w:rsidR="0035760C" w:rsidRPr="00672FDB" w:rsidRDefault="0035760C" w:rsidP="00294F2B">
      <w:pPr>
        <w:spacing w:line="360" w:lineRule="auto"/>
        <w:jc w:val="both"/>
        <w:rPr>
          <w:rFonts w:ascii="Arial" w:hAnsi="Arial" w:cs="Arial"/>
          <w:color w:val="000000" w:themeColor="text1"/>
          <w:sz w:val="20"/>
          <w:lang w:val="fr-CH" w:eastAsia="ja-JP"/>
        </w:rPr>
      </w:pPr>
    </w:p>
    <w:p w:rsidR="00D12FE4" w:rsidRPr="00294F2B" w:rsidRDefault="00D12FE4" w:rsidP="00294F2B">
      <w:pPr>
        <w:spacing w:line="360" w:lineRule="auto"/>
        <w:jc w:val="both"/>
        <w:rPr>
          <w:rFonts w:ascii="Arial" w:hAnsi="Arial" w:cs="Arial"/>
          <w:color w:val="000000" w:themeColor="text1"/>
          <w:sz w:val="20"/>
        </w:rPr>
      </w:pPr>
      <w:r>
        <w:rPr>
          <w:rFonts w:ascii="Arial" w:hAnsi="Arial"/>
          <w:color w:val="000000" w:themeColor="text1"/>
          <w:sz w:val="20"/>
        </w:rPr>
        <w:t xml:space="preserve">Parmi les points forts innovants du nouvel amplificateur SU-G700M2 figurent des technologies numériques de pointe et qui ont fait leurs preuves depuis plusieurs années, comme le moteur JENO (Jitter Elimination and Noise-Shaping Optimization), qui traite tous les signaux musicaux sans distorsion ni jitter, pour les reproduire de manière ultra-précise et fidèle à l’original. </w:t>
      </w:r>
      <w:r>
        <w:rPr>
          <w:rFonts w:ascii="Arial" w:hAnsi="Arial"/>
          <w:sz w:val="20"/>
        </w:rPr>
        <w:t xml:space="preserve">La technologie de calibration de phase </w:t>
      </w:r>
      <w:r w:rsidRPr="00672FDB">
        <w:rPr>
          <w:rFonts w:ascii="Arial" w:hAnsi="Arial"/>
          <w:sz w:val="20"/>
        </w:rPr>
        <w:t>LAPC</w:t>
      </w:r>
      <w:bookmarkStart w:id="0" w:name="_GoBack"/>
      <w:bookmarkEnd w:id="0"/>
      <w:r>
        <w:rPr>
          <w:rFonts w:ascii="Arial" w:hAnsi="Arial"/>
          <w:sz w:val="20"/>
        </w:rPr>
        <w:t xml:space="preserve"> (Load Adaptive Phase Calibration) garantit une adaptation parfaite de l’amplificateur à l’impédance des enceintes raccordées et optimise ainsi la phase de restitution.</w:t>
      </w:r>
    </w:p>
    <w:p w:rsidR="0035760C" w:rsidRPr="00672FDB" w:rsidRDefault="0035760C" w:rsidP="00294F2B">
      <w:pPr>
        <w:spacing w:line="360" w:lineRule="auto"/>
        <w:jc w:val="both"/>
        <w:rPr>
          <w:rFonts w:ascii="Arial" w:hAnsi="Arial" w:cs="Arial"/>
          <w:color w:val="000000" w:themeColor="text1"/>
          <w:sz w:val="20"/>
          <w:lang w:val="fr-CH" w:eastAsia="ja-JP"/>
        </w:rPr>
      </w:pPr>
    </w:p>
    <w:p w:rsidR="00A47CF9" w:rsidRPr="00294F2B" w:rsidRDefault="0016130F" w:rsidP="00294F2B">
      <w:pPr>
        <w:spacing w:line="360" w:lineRule="auto"/>
        <w:jc w:val="both"/>
        <w:rPr>
          <w:rFonts w:ascii="Arial" w:hAnsi="Arial" w:cs="Arial"/>
          <w:color w:val="000000" w:themeColor="text1"/>
          <w:sz w:val="20"/>
        </w:rPr>
      </w:pPr>
      <w:r>
        <w:rPr>
          <w:rFonts w:ascii="Arial" w:hAnsi="Arial"/>
          <w:color w:val="000000" w:themeColor="text1"/>
          <w:sz w:val="20"/>
        </w:rPr>
        <w:t>Le nouveau SU-G700M2 intègre d’autres innovations et technologies pour une qualité du son optimale:</w:t>
      </w:r>
    </w:p>
    <w:p w:rsidR="00A7316E" w:rsidRPr="00672FDB" w:rsidRDefault="00A7316E" w:rsidP="00294F2B">
      <w:pPr>
        <w:spacing w:line="360" w:lineRule="auto"/>
        <w:jc w:val="both"/>
        <w:rPr>
          <w:rFonts w:ascii="Arial" w:hAnsi="Arial" w:cs="Arial"/>
          <w:color w:val="000000" w:themeColor="text1"/>
          <w:sz w:val="20"/>
          <w:lang w:val="fr-CH" w:eastAsia="ja-JP"/>
        </w:rPr>
      </w:pPr>
    </w:p>
    <w:p w:rsidR="00A7316E" w:rsidRPr="00294F2B" w:rsidRDefault="00002261" w:rsidP="00294F2B">
      <w:pPr>
        <w:pStyle w:val="Listenabsatz"/>
        <w:numPr>
          <w:ilvl w:val="0"/>
          <w:numId w:val="35"/>
        </w:numPr>
        <w:spacing w:line="360" w:lineRule="auto"/>
        <w:jc w:val="both"/>
        <w:rPr>
          <w:rFonts w:ascii="Arial" w:hAnsi="Arial" w:cs="Arial"/>
          <w:color w:val="000000" w:themeColor="text1"/>
          <w:sz w:val="20"/>
          <w:szCs w:val="20"/>
        </w:rPr>
      </w:pPr>
      <w:r>
        <w:rPr>
          <w:rFonts w:ascii="Arial" w:hAnsi="Arial"/>
          <w:color w:val="000000" w:themeColor="text1"/>
          <w:sz w:val="20"/>
        </w:rPr>
        <w:t xml:space="preserve">Advanced Speed Silent Power Supply (AS2PS): les semi-conducteurs ultra-rapides tels que les transistors à effet de champ GaN (nitrure de gallium) et les diodes en carbure de silicium (SiC) assurent dans le bloc d’alimentation une puissance sans précédent au niveau de l’amplificateur. </w:t>
      </w:r>
    </w:p>
    <w:p w:rsidR="00002261" w:rsidRPr="00294F2B" w:rsidRDefault="00A7316E" w:rsidP="00294F2B">
      <w:pPr>
        <w:spacing w:line="360" w:lineRule="auto"/>
        <w:ind w:left="708"/>
        <w:jc w:val="both"/>
        <w:rPr>
          <w:rFonts w:ascii="Arial" w:hAnsi="Arial" w:cs="Arial"/>
          <w:color w:val="000000" w:themeColor="text1"/>
          <w:sz w:val="20"/>
        </w:rPr>
      </w:pPr>
      <w:r>
        <w:rPr>
          <w:rFonts w:ascii="Arial" w:hAnsi="Arial"/>
          <w:color w:val="000000" w:themeColor="text1"/>
          <w:sz w:val="20"/>
        </w:rPr>
        <w:lastRenderedPageBreak/>
        <w:t>Ce concept de commutation, repris du modèle phare SU-R1000, garantit une puissance et une stabilité exceptionnelles, même avec des enceintes gourmandes en énergie.</w:t>
      </w:r>
    </w:p>
    <w:p w:rsidR="00002261" w:rsidRPr="00294F2B" w:rsidRDefault="00E2135E" w:rsidP="00294F2B">
      <w:pPr>
        <w:pStyle w:val="Listenabsatz"/>
        <w:numPr>
          <w:ilvl w:val="0"/>
          <w:numId w:val="35"/>
        </w:numPr>
        <w:spacing w:line="360" w:lineRule="auto"/>
        <w:jc w:val="both"/>
        <w:rPr>
          <w:rFonts w:ascii="Arial" w:hAnsi="Arial" w:cs="Arial"/>
          <w:color w:val="000000" w:themeColor="text1"/>
          <w:sz w:val="20"/>
          <w:szCs w:val="20"/>
        </w:rPr>
      </w:pPr>
      <w:r>
        <w:rPr>
          <w:rFonts w:ascii="Arial" w:hAnsi="Arial"/>
          <w:color w:val="000000" w:themeColor="text1"/>
          <w:sz w:val="20"/>
        </w:rPr>
        <w:t>Les caractéristiques sonores et la puissance ont été repensées dans les moindres détails pour garantir une restitution extrêmement nette et cristalline du son, avec des distorsions réduites au strict minimum. Un réglage minutieux de la scène sonore a permis d’améliorer nettement le positionnement précis des voix et des instruments dans la pièce.</w:t>
      </w:r>
    </w:p>
    <w:p w:rsidR="00F96CE3" w:rsidRPr="00294F2B" w:rsidRDefault="00235467" w:rsidP="00294F2B">
      <w:pPr>
        <w:pStyle w:val="Listenabsatz"/>
        <w:numPr>
          <w:ilvl w:val="0"/>
          <w:numId w:val="35"/>
        </w:numPr>
        <w:spacing w:line="360" w:lineRule="auto"/>
        <w:jc w:val="both"/>
        <w:rPr>
          <w:rFonts w:ascii="Arial" w:hAnsi="Arial" w:cs="Arial"/>
          <w:color w:val="000000" w:themeColor="text1"/>
          <w:sz w:val="20"/>
          <w:szCs w:val="20"/>
        </w:rPr>
      </w:pPr>
      <w:r>
        <w:rPr>
          <w:rFonts w:ascii="Arial" w:hAnsi="Arial"/>
          <w:color w:val="000000" w:themeColor="text1"/>
          <w:sz w:val="20"/>
        </w:rPr>
        <w:t xml:space="preserve">Pour les amateurs de vinyles, le SU-G700M2 intègre déjà un préamplificateur phono de haute qualité, qui permet de connecter directement des platines dotées de cellules MM et de cellules MC audiophiles. </w:t>
      </w:r>
    </w:p>
    <w:p w:rsidR="00F86BE8" w:rsidRPr="00294F2B" w:rsidRDefault="00235467" w:rsidP="00294F2B">
      <w:pPr>
        <w:pStyle w:val="Listenabsatz"/>
        <w:numPr>
          <w:ilvl w:val="0"/>
          <w:numId w:val="35"/>
        </w:numPr>
        <w:spacing w:line="360" w:lineRule="auto"/>
        <w:jc w:val="both"/>
        <w:rPr>
          <w:rFonts w:ascii="Arial" w:hAnsi="Arial" w:cs="Arial"/>
          <w:color w:val="000000" w:themeColor="text1"/>
          <w:sz w:val="20"/>
          <w:szCs w:val="20"/>
        </w:rPr>
      </w:pPr>
      <w:r>
        <w:rPr>
          <w:rFonts w:ascii="Arial" w:hAnsi="Arial"/>
          <w:color w:val="000000" w:themeColor="text1"/>
          <w:sz w:val="20"/>
        </w:rPr>
        <w:t xml:space="preserve">Un commutateur de phase supplémentaire pour l’entrée phono permet une bonne lecture de disques vinyles plus anciens, souvent enregistrés avec une phase inversée. </w:t>
      </w:r>
    </w:p>
    <w:p w:rsidR="00A47CF9" w:rsidRPr="00294F2B" w:rsidRDefault="00235467" w:rsidP="00294F2B">
      <w:pPr>
        <w:pStyle w:val="Listenabsatz"/>
        <w:numPr>
          <w:ilvl w:val="0"/>
          <w:numId w:val="35"/>
        </w:numPr>
        <w:spacing w:line="360" w:lineRule="auto"/>
        <w:jc w:val="both"/>
        <w:rPr>
          <w:rFonts w:ascii="Arial" w:hAnsi="Arial" w:cs="Arial"/>
          <w:color w:val="000000" w:themeColor="text1"/>
          <w:sz w:val="20"/>
          <w:szCs w:val="20"/>
        </w:rPr>
      </w:pPr>
      <w:r>
        <w:rPr>
          <w:rFonts w:ascii="Arial" w:hAnsi="Arial"/>
          <w:color w:val="000000" w:themeColor="text1"/>
          <w:sz w:val="20"/>
        </w:rPr>
        <w:t>Toutes les molettes de réglage du volume et de sélection de la source du SU-G700M2 sont fabriquées en aluminium massif et reprennent la surface texturée bien connue de l’amplificateur de référence SU-R1000, pour se démarquer visuellement de son prédécesseur.</w:t>
      </w:r>
    </w:p>
    <w:p w:rsidR="00A47CF9" w:rsidRPr="00672FDB" w:rsidRDefault="00A47CF9" w:rsidP="00294F2B">
      <w:pPr>
        <w:spacing w:line="360" w:lineRule="auto"/>
        <w:jc w:val="both"/>
        <w:rPr>
          <w:rFonts w:ascii="Arial" w:hAnsi="Arial" w:cs="Arial"/>
          <w:color w:val="000000" w:themeColor="text1"/>
          <w:sz w:val="20"/>
          <w:lang w:val="fr-CH"/>
        </w:rPr>
      </w:pPr>
    </w:p>
    <w:p w:rsidR="00294F2B" w:rsidRPr="00786ED6" w:rsidRDefault="00294F2B" w:rsidP="00294F2B">
      <w:pPr>
        <w:spacing w:line="360" w:lineRule="auto"/>
        <w:jc w:val="center"/>
        <w:rPr>
          <w:rFonts w:ascii="Arial" w:hAnsi="Arial" w:cs="Arial"/>
          <w:b/>
          <w:bCs/>
          <w:color w:val="000000" w:themeColor="text1"/>
          <w:sz w:val="20"/>
        </w:rPr>
      </w:pPr>
      <w:r>
        <w:rPr>
          <w:rFonts w:ascii="Arial" w:hAnsi="Arial"/>
          <w:b/>
          <w:color w:val="000000" w:themeColor="text1"/>
          <w:sz w:val="20"/>
        </w:rPr>
        <w:t>Prix et disponibilité</w:t>
      </w:r>
    </w:p>
    <w:p w:rsidR="002A121E" w:rsidRPr="00786ED6" w:rsidRDefault="002A121E" w:rsidP="00786ED6">
      <w:pPr>
        <w:spacing w:line="360" w:lineRule="auto"/>
        <w:rPr>
          <w:rFonts w:ascii="Arial" w:hAnsi="Arial" w:cs="Arial"/>
          <w:sz w:val="20"/>
        </w:rPr>
      </w:pPr>
      <w:r>
        <w:rPr>
          <w:rFonts w:ascii="Arial" w:hAnsi="Arial"/>
          <w:sz w:val="20"/>
        </w:rPr>
        <w:t>Dès le mois de novembre 2021, l’amplificateur SU-G700M2E de Technics sera commercialisé au prix de CHF 2790.– (PVC) et disponible en version grise (SU-G700M2E-S) ou noire (SU-G700M2E-K, aluminium brossé).</w:t>
      </w:r>
    </w:p>
    <w:p w:rsidR="00E1352F" w:rsidRPr="00672FDB" w:rsidRDefault="00E1352F" w:rsidP="00294F2B">
      <w:pPr>
        <w:spacing w:line="360" w:lineRule="auto"/>
        <w:jc w:val="both"/>
        <w:rPr>
          <w:rFonts w:ascii="Arial" w:hAnsi="Arial" w:cs="Arial"/>
          <w:sz w:val="20"/>
          <w:lang w:val="fr-CH"/>
        </w:rPr>
      </w:pPr>
    </w:p>
    <w:p w:rsidR="002F5DF8" w:rsidRPr="00294F2B" w:rsidRDefault="002F5DF8" w:rsidP="00294F2B">
      <w:pPr>
        <w:spacing w:line="360" w:lineRule="auto"/>
        <w:jc w:val="center"/>
        <w:rPr>
          <w:rFonts w:ascii="Arial" w:hAnsi="Arial" w:cs="Arial"/>
          <w:b/>
          <w:color w:val="000000" w:themeColor="text1"/>
          <w:sz w:val="20"/>
        </w:rPr>
      </w:pPr>
      <w:r>
        <w:rPr>
          <w:rFonts w:ascii="Arial" w:hAnsi="Arial"/>
          <w:b/>
          <w:color w:val="000000" w:themeColor="text1"/>
          <w:sz w:val="20"/>
        </w:rPr>
        <w:t>À propos des amplificateurs Technics</w:t>
      </w:r>
    </w:p>
    <w:p w:rsidR="00B3345A" w:rsidRPr="00294F2B" w:rsidRDefault="002F5DF8" w:rsidP="00294F2B">
      <w:pPr>
        <w:spacing w:line="360" w:lineRule="auto"/>
        <w:jc w:val="both"/>
        <w:rPr>
          <w:rFonts w:ascii="Arial" w:hAnsi="Arial" w:cs="Arial"/>
          <w:sz w:val="20"/>
        </w:rPr>
      </w:pPr>
      <w:r>
        <w:rPr>
          <w:rFonts w:ascii="Arial" w:hAnsi="Arial"/>
          <w:sz w:val="20"/>
        </w:rPr>
        <w:t xml:space="preserve">Fondée en 1965, Technics est la marque de produits audio hi-fi appartenant à la Panasonic Corporation dont le siège se trouve à Osaka, au Japon. Animée par un souci constant d'innovation et d'excellence dans le secteur de l'audio, la marque Technics a développé d'innombrables composants hi-fi dont beaucoup sont devenus mythiques au sein de la communauté hi-fi. Les technologies révolutionnaires et très plébiscitées telles que l’amplificateur à tubes OTL (Output Transformer-less), l’amplificateur de circuit OCL (Output Capacitor-less), de classe A+ ou les blocs alimentés par batterie, sont devenues mythiques et mettent en évidence la capacité d’innovation de Technics. Depuis le grand retour de la marque en 2014, Technics mise sur la technologie numérique d’avenir du moteur JENO (Jitter Elimination and </w:t>
      </w:r>
      <w:r>
        <w:rPr>
          <w:rFonts w:ascii="Arial" w:hAnsi="Arial"/>
          <w:sz w:val="20"/>
        </w:rPr>
        <w:lastRenderedPageBreak/>
        <w:t xml:space="preserve">Noise Shaping Optimization) dans ses amplificateurs. Il s’agit d’une technologie entièrement développée par l’entreprise pour optimiser le traitement des signaux musicaux numériques. La calibration de phase LAPC (Load Adaptive Phase Calibration) fait partie des autres révolutions technologiques du fabricant. En effet, elle assure une adaptation parfaite de l’amplificateur à l’impédance des enceintes raccordées et optimise ainsi la phase de restitution. </w:t>
      </w:r>
    </w:p>
    <w:p w:rsidR="002F5DF8" w:rsidRPr="00672FDB" w:rsidRDefault="002F5DF8" w:rsidP="00294F2B">
      <w:pPr>
        <w:spacing w:line="360" w:lineRule="auto"/>
        <w:jc w:val="center"/>
        <w:rPr>
          <w:rFonts w:ascii="Arial" w:hAnsi="Arial" w:cs="Arial"/>
          <w:b/>
          <w:sz w:val="20"/>
          <w:lang w:val="fr-CH" w:bidi="en-US"/>
        </w:rPr>
      </w:pPr>
    </w:p>
    <w:p w:rsidR="002F5DF8" w:rsidRPr="00294F2B" w:rsidRDefault="002F5DF8" w:rsidP="00294F2B">
      <w:pPr>
        <w:spacing w:line="360" w:lineRule="auto"/>
        <w:jc w:val="both"/>
        <w:outlineLvl w:val="0"/>
        <w:rPr>
          <w:rFonts w:ascii="Arial" w:hAnsi="Arial" w:cs="Arial"/>
          <w:b/>
          <w:sz w:val="20"/>
        </w:rPr>
      </w:pPr>
      <w:r>
        <w:rPr>
          <w:rFonts w:ascii="Arial" w:hAnsi="Arial"/>
          <w:color w:val="000000"/>
          <w:sz w:val="20"/>
        </w:rPr>
        <w:t xml:space="preserve">Vous pouvez télécharger ce communiqué de presse ainsi que d’autres communiqués Technics et des images à imprimer sur </w:t>
      </w:r>
      <w:hyperlink r:id="rId11" w:history="1">
        <w:r>
          <w:rPr>
            <w:rFonts w:ascii="Arial" w:hAnsi="Arial"/>
            <w:color w:val="0563C1"/>
            <w:sz w:val="20"/>
            <w:u w:val="single" w:color="0563C1"/>
          </w:rPr>
          <w:t>https://www.technics.com/de/presse/pressemeldung.html</w:t>
        </w:r>
      </w:hyperlink>
      <w:r>
        <w:rPr>
          <w:rFonts w:ascii="Arial" w:hAnsi="Arial"/>
          <w:color w:val="000000"/>
          <w:sz w:val="20"/>
        </w:rPr>
        <w:t>.</w:t>
      </w:r>
    </w:p>
    <w:p w:rsidR="002F5DF8" w:rsidRPr="00672FDB" w:rsidRDefault="002F5DF8" w:rsidP="00294F2B">
      <w:pPr>
        <w:spacing w:line="360" w:lineRule="auto"/>
        <w:jc w:val="both"/>
        <w:rPr>
          <w:rFonts w:ascii="Arial" w:hAnsi="Arial" w:cs="Arial"/>
          <w:color w:val="000000"/>
          <w:sz w:val="20"/>
          <w:lang w:val="fr-CH" w:bidi="en-US"/>
        </w:rPr>
      </w:pPr>
    </w:p>
    <w:p w:rsidR="002F5DF8" w:rsidRPr="00294F2B" w:rsidRDefault="002F5DF8" w:rsidP="00294F2B">
      <w:pPr>
        <w:spacing w:line="360" w:lineRule="auto"/>
        <w:jc w:val="both"/>
        <w:rPr>
          <w:rFonts w:ascii="Arial" w:hAnsi="Arial" w:cs="Arial"/>
          <w:color w:val="000000"/>
          <w:sz w:val="20"/>
        </w:rPr>
      </w:pPr>
      <w:r>
        <w:rPr>
          <w:rFonts w:ascii="Arial" w:hAnsi="Arial"/>
          <w:color w:val="000000"/>
          <w:sz w:val="20"/>
        </w:rPr>
        <w:t xml:space="preserve">De plus amples informations sur Technics sont également à disposition sur le site Internet </w:t>
      </w:r>
      <w:hyperlink r:id="rId12" w:history="1">
        <w:r>
          <w:rPr>
            <w:rStyle w:val="Hyperlink"/>
            <w:rFonts w:ascii="Arial" w:hAnsi="Arial"/>
            <w:sz w:val="20"/>
          </w:rPr>
          <w:t>www.technics.com</w:t>
        </w:r>
      </w:hyperlink>
      <w:r>
        <w:rPr>
          <w:rFonts w:ascii="Arial" w:hAnsi="Arial"/>
          <w:color w:val="000000"/>
          <w:sz w:val="20"/>
        </w:rPr>
        <w:t xml:space="preserve">, la page Facebook </w:t>
      </w:r>
      <w:hyperlink r:id="rId13" w:history="1">
        <w:r>
          <w:rPr>
            <w:rStyle w:val="Hyperlink"/>
            <w:rFonts w:ascii="Arial" w:hAnsi="Arial"/>
            <w:sz w:val="20"/>
          </w:rPr>
          <w:t>www.facebook.com/technics.global</w:t>
        </w:r>
      </w:hyperlink>
      <w:r>
        <w:rPr>
          <w:rFonts w:ascii="Arial" w:hAnsi="Arial"/>
          <w:color w:val="000000"/>
          <w:sz w:val="20"/>
        </w:rPr>
        <w:t xml:space="preserve">, le compte Twitter @technics ainsi que la chaîne YouTube </w:t>
      </w:r>
      <w:hyperlink r:id="rId14" w:history="1">
        <w:r>
          <w:rPr>
            <w:rStyle w:val="Hyperlink"/>
            <w:rFonts w:ascii="Arial" w:hAnsi="Arial"/>
            <w:sz w:val="20"/>
          </w:rPr>
          <w:t>https://www.youtube.com/TechnicsOfficial</w:t>
        </w:r>
      </w:hyperlink>
      <w:r>
        <w:rPr>
          <w:rFonts w:ascii="Arial" w:hAnsi="Arial"/>
          <w:color w:val="000000"/>
          <w:sz w:val="20"/>
        </w:rPr>
        <w:t>.</w:t>
      </w:r>
    </w:p>
    <w:p w:rsidR="002F5DF8" w:rsidRPr="00672FDB" w:rsidRDefault="002F5DF8" w:rsidP="00294F2B">
      <w:pPr>
        <w:spacing w:line="360" w:lineRule="auto"/>
        <w:jc w:val="both"/>
        <w:rPr>
          <w:rFonts w:ascii="Arial" w:eastAsia="Times New Roman" w:hAnsi="Arial" w:cs="Arial"/>
          <w:b/>
          <w:sz w:val="20"/>
          <w:lang w:val="fr-CH"/>
        </w:rPr>
      </w:pPr>
    </w:p>
    <w:p w:rsidR="002F5DF8" w:rsidRPr="00672FDB" w:rsidRDefault="002F5DF8" w:rsidP="00294F2B">
      <w:pPr>
        <w:spacing w:line="360" w:lineRule="auto"/>
        <w:rPr>
          <w:rFonts w:ascii="Arial" w:eastAsia="Times New Roman" w:hAnsi="Arial" w:cs="Arial"/>
          <w:b/>
          <w:sz w:val="20"/>
          <w:lang w:val="fr-CH"/>
        </w:rPr>
      </w:pPr>
    </w:p>
    <w:p w:rsidR="00EA2C27" w:rsidRPr="000703BF" w:rsidRDefault="00EA2C27" w:rsidP="00EA2C27">
      <w:pPr>
        <w:spacing w:line="360" w:lineRule="auto"/>
        <w:rPr>
          <w:rFonts w:ascii="Arial" w:eastAsia="Times New Roman" w:hAnsi="Arial" w:cs="Arial"/>
          <w:sz w:val="20"/>
        </w:rPr>
      </w:pPr>
      <w:r>
        <w:rPr>
          <w:rFonts w:ascii="Arial" w:hAnsi="Arial"/>
          <w:b/>
          <w:sz w:val="20"/>
        </w:rPr>
        <w:t>Informations complémentaires:</w:t>
      </w:r>
      <w:r>
        <w:rPr>
          <w:rFonts w:ascii="Arial" w:hAnsi="Arial"/>
          <w:b/>
          <w:sz w:val="20"/>
        </w:rPr>
        <w:br/>
      </w:r>
      <w:r>
        <w:rPr>
          <w:rFonts w:ascii="Arial" w:hAnsi="Arial"/>
          <w:sz w:val="20"/>
        </w:rPr>
        <w:t>Panasonic Suisse</w:t>
      </w:r>
    </w:p>
    <w:p w:rsidR="00EA2C27" w:rsidRPr="000703BF" w:rsidRDefault="00EA2C27" w:rsidP="00EA2C27">
      <w:pPr>
        <w:spacing w:line="360" w:lineRule="auto"/>
        <w:rPr>
          <w:rFonts w:ascii="Arial" w:eastAsia="Times New Roman" w:hAnsi="Arial" w:cs="Arial"/>
          <w:sz w:val="20"/>
        </w:rPr>
      </w:pPr>
      <w:r>
        <w:rPr>
          <w:rFonts w:ascii="Arial" w:hAnsi="Arial"/>
          <w:sz w:val="20"/>
        </w:rPr>
        <w:t xml:space="preserve">Une succursale de la société Panasonic Marketing Europe GmbH </w:t>
      </w:r>
    </w:p>
    <w:p w:rsidR="00EA2C27" w:rsidRPr="00672FDB" w:rsidRDefault="00EA2C27" w:rsidP="00EA2C27">
      <w:pPr>
        <w:spacing w:line="360" w:lineRule="auto"/>
        <w:rPr>
          <w:rFonts w:ascii="Arial" w:eastAsia="Times New Roman" w:hAnsi="Arial" w:cs="Arial"/>
          <w:sz w:val="20"/>
          <w:lang w:val="de-CH"/>
        </w:rPr>
      </w:pPr>
      <w:r w:rsidRPr="00672FDB">
        <w:rPr>
          <w:rFonts w:ascii="Arial" w:hAnsi="Arial"/>
          <w:sz w:val="20"/>
          <w:lang w:val="de-CH"/>
        </w:rPr>
        <w:t>Grundstrasse 12</w:t>
      </w:r>
    </w:p>
    <w:p w:rsidR="00EA2C27" w:rsidRPr="00672FDB" w:rsidRDefault="00EA2C27" w:rsidP="00EA2C27">
      <w:pPr>
        <w:spacing w:line="360" w:lineRule="auto"/>
        <w:rPr>
          <w:rFonts w:eastAsia="Times New Roman" w:cs="Arial"/>
          <w:lang w:val="de-CH"/>
        </w:rPr>
      </w:pPr>
      <w:r w:rsidRPr="00672FDB">
        <w:rPr>
          <w:rFonts w:ascii="Arial" w:hAnsi="Arial"/>
          <w:sz w:val="20"/>
          <w:lang w:val="de-CH"/>
        </w:rPr>
        <w:t>6343 Rotkreuz</w:t>
      </w:r>
    </w:p>
    <w:p w:rsidR="00A97F8C" w:rsidRPr="00672FDB" w:rsidRDefault="00EA2C27" w:rsidP="00EA2C27">
      <w:pPr>
        <w:pStyle w:val="StandardWeb"/>
        <w:spacing w:line="360" w:lineRule="auto"/>
        <w:rPr>
          <w:rFonts w:ascii="Arial" w:eastAsia="MS Gothic" w:hAnsi="Arial" w:cs="Arial"/>
          <w:color w:val="000000"/>
          <w:lang w:val="de-CH"/>
        </w:rPr>
      </w:pPr>
      <w:r w:rsidRPr="00672FDB">
        <w:rPr>
          <w:rStyle w:val="Fett"/>
          <w:rFonts w:ascii="Arial" w:hAnsi="Arial"/>
          <w:lang w:val="de-CH"/>
        </w:rPr>
        <w:t>Contact presse:</w:t>
      </w:r>
      <w:r w:rsidRPr="00672FDB">
        <w:rPr>
          <w:rFonts w:ascii="Arial" w:hAnsi="Arial"/>
          <w:lang w:val="de-CH"/>
        </w:rPr>
        <w:br/>
        <w:t>Stephanie Stadelmann</w:t>
      </w:r>
      <w:r w:rsidRPr="00672FDB">
        <w:rPr>
          <w:rFonts w:ascii="Arial" w:hAnsi="Arial"/>
          <w:lang w:val="de-CH"/>
        </w:rPr>
        <w:br/>
        <w:t>Tél.: + 41 (0)41 203 20 20</w:t>
      </w:r>
      <w:r w:rsidRPr="00672FDB">
        <w:rPr>
          <w:rFonts w:ascii="Arial" w:hAnsi="Arial"/>
          <w:lang w:val="de-CH"/>
        </w:rPr>
        <w:br/>
        <w:t>E-mail: panasonic.ch@eu.panasonic.com</w:t>
      </w:r>
    </w:p>
    <w:sectPr w:rsidR="00A97F8C" w:rsidRPr="00672FDB">
      <w:headerReference w:type="default" r:id="rId15"/>
      <w:pgSz w:w="11900" w:h="16840"/>
      <w:pgMar w:top="2835" w:right="3402" w:bottom="1418" w:left="1134" w:header="567"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0F5" w:rsidRDefault="006D70F5">
      <w:r>
        <w:separator/>
      </w:r>
    </w:p>
  </w:endnote>
  <w:endnote w:type="continuationSeparator" w:id="0">
    <w:p w:rsidR="006D70F5" w:rsidRDefault="006D7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ḷƐ"/>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0F5" w:rsidRDefault="006D70F5">
      <w:r>
        <w:separator/>
      </w:r>
    </w:p>
  </w:footnote>
  <w:footnote w:type="continuationSeparator" w:id="0">
    <w:p w:rsidR="006D70F5" w:rsidRDefault="006D70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991" w:rsidRDefault="00817991" w:rsidP="00CC29A8">
    <w:pPr>
      <w:pStyle w:val="Kopfzeile"/>
      <w:jc w:val="right"/>
    </w:pPr>
    <w:r>
      <w:rPr>
        <w:rFonts w:ascii="Calibri" w:hAnsi="Calibri"/>
        <w:b/>
        <w:noProof/>
        <w:color w:val="FF0000"/>
        <w:sz w:val="28"/>
        <w:lang w:val="de-CH" w:eastAsia="de-CH"/>
      </w:rPr>
      <w:drawing>
        <wp:anchor distT="0" distB="0" distL="114300" distR="114300" simplePos="0" relativeHeight="251659264" behindDoc="0" locked="0" layoutInCell="1" allowOverlap="1" wp14:anchorId="3AC51A17" wp14:editId="3686AC4A">
          <wp:simplePos x="0" y="0"/>
          <wp:positionH relativeFrom="column">
            <wp:posOffset>4621159</wp:posOffset>
          </wp:positionH>
          <wp:positionV relativeFrom="paragraph">
            <wp:posOffset>1905</wp:posOffset>
          </wp:positionV>
          <wp:extent cx="2034051" cy="336431"/>
          <wp:effectExtent l="0" t="0" r="4445" b="6985"/>
          <wp:wrapNone/>
          <wp:docPr id="2" name="Picture 1" descr="I:\Untitle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Untitled-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4051" cy="33643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CH" w:eastAsia="de-CH"/>
      </w:rPr>
      <w:drawing>
        <wp:anchor distT="0" distB="0" distL="114300" distR="114300" simplePos="0" relativeHeight="251658240" behindDoc="1" locked="1" layoutInCell="1" allowOverlap="1" wp14:anchorId="678C54BE" wp14:editId="3BAD161E">
          <wp:simplePos x="0" y="0"/>
          <wp:positionH relativeFrom="page">
            <wp:align>left</wp:align>
          </wp:positionH>
          <wp:positionV relativeFrom="page">
            <wp:posOffset>1522730</wp:posOffset>
          </wp:positionV>
          <wp:extent cx="5457825" cy="8648065"/>
          <wp:effectExtent l="0" t="0" r="9525" b="635"/>
          <wp:wrapNone/>
          <wp:docPr id="4" name="Picture 3" descr="bkg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kg 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57825" cy="86480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D4D39"/>
    <w:multiLevelType w:val="hybridMultilevel"/>
    <w:tmpl w:val="44946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D5E49"/>
    <w:multiLevelType w:val="hybridMultilevel"/>
    <w:tmpl w:val="23340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B3989"/>
    <w:multiLevelType w:val="hybridMultilevel"/>
    <w:tmpl w:val="961AFA9A"/>
    <w:lvl w:ilvl="0" w:tplc="638097B6">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124751A7"/>
    <w:multiLevelType w:val="hybridMultilevel"/>
    <w:tmpl w:val="672EA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2D60CC"/>
    <w:multiLevelType w:val="hybridMultilevel"/>
    <w:tmpl w:val="9D9A993A"/>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15:restartNumberingAfterBreak="0">
    <w:nsid w:val="186A5AC2"/>
    <w:multiLevelType w:val="hybridMultilevel"/>
    <w:tmpl w:val="1416E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A786F"/>
    <w:multiLevelType w:val="hybridMultilevel"/>
    <w:tmpl w:val="36AE0C44"/>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7" w15:restartNumberingAfterBreak="0">
    <w:nsid w:val="25FD188F"/>
    <w:multiLevelType w:val="hybridMultilevel"/>
    <w:tmpl w:val="B544A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8026C1"/>
    <w:multiLevelType w:val="hybridMultilevel"/>
    <w:tmpl w:val="F90848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0435EA"/>
    <w:multiLevelType w:val="hybridMultilevel"/>
    <w:tmpl w:val="3D100F90"/>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0" w15:restartNumberingAfterBreak="0">
    <w:nsid w:val="29EC7BE5"/>
    <w:multiLevelType w:val="hybridMultilevel"/>
    <w:tmpl w:val="B87CED4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6C1902"/>
    <w:multiLevelType w:val="hybridMultilevel"/>
    <w:tmpl w:val="131C8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207306"/>
    <w:multiLevelType w:val="hybridMultilevel"/>
    <w:tmpl w:val="ABC88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3935D9"/>
    <w:multiLevelType w:val="hybridMultilevel"/>
    <w:tmpl w:val="0902EA6C"/>
    <w:lvl w:ilvl="0" w:tplc="670832C2">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4" w15:restartNumberingAfterBreak="0">
    <w:nsid w:val="34C40F30"/>
    <w:multiLevelType w:val="hybridMultilevel"/>
    <w:tmpl w:val="D83AB66A"/>
    <w:lvl w:ilvl="0" w:tplc="04090001">
      <w:start w:val="1"/>
      <w:numFmt w:val="bullet"/>
      <w:lvlText w:val=""/>
      <w:lvlJc w:val="left"/>
      <w:pPr>
        <w:ind w:left="720" w:hanging="360"/>
      </w:pPr>
      <w:rPr>
        <w:rFonts w:ascii="Symbol" w:hAnsi="Symbol" w:hint="default"/>
      </w:rPr>
    </w:lvl>
    <w:lvl w:ilvl="1" w:tplc="A8AE8A7E">
      <w:numFmt w:val="bullet"/>
      <w:lvlText w:val="•"/>
      <w:lvlJc w:val="left"/>
      <w:pPr>
        <w:ind w:left="1785" w:hanging="705"/>
      </w:pPr>
      <w:rPr>
        <w:rFonts w:ascii="Calibri" w:eastAsia="MS Mincho" w:hAnsi="Calibri"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836489"/>
    <w:multiLevelType w:val="hybridMultilevel"/>
    <w:tmpl w:val="598E1DFC"/>
    <w:lvl w:ilvl="0" w:tplc="9F14719A">
      <w:start w:val="1"/>
      <w:numFmt w:val="bullet"/>
      <w:lvlText w:val="•"/>
      <w:lvlJc w:val="left"/>
      <w:pPr>
        <w:tabs>
          <w:tab w:val="num" w:pos="720"/>
        </w:tabs>
        <w:ind w:left="720" w:hanging="360"/>
      </w:pPr>
      <w:rPr>
        <w:rFonts w:ascii="Arial" w:hAnsi="Arial" w:hint="default"/>
      </w:rPr>
    </w:lvl>
    <w:lvl w:ilvl="1" w:tplc="BFA800C4" w:tentative="1">
      <w:start w:val="1"/>
      <w:numFmt w:val="bullet"/>
      <w:lvlText w:val="•"/>
      <w:lvlJc w:val="left"/>
      <w:pPr>
        <w:tabs>
          <w:tab w:val="num" w:pos="1440"/>
        </w:tabs>
        <w:ind w:left="1440" w:hanging="360"/>
      </w:pPr>
      <w:rPr>
        <w:rFonts w:ascii="Arial" w:hAnsi="Arial" w:hint="default"/>
      </w:rPr>
    </w:lvl>
    <w:lvl w:ilvl="2" w:tplc="AF807860" w:tentative="1">
      <w:start w:val="1"/>
      <w:numFmt w:val="bullet"/>
      <w:lvlText w:val="•"/>
      <w:lvlJc w:val="left"/>
      <w:pPr>
        <w:tabs>
          <w:tab w:val="num" w:pos="2160"/>
        </w:tabs>
        <w:ind w:left="2160" w:hanging="360"/>
      </w:pPr>
      <w:rPr>
        <w:rFonts w:ascii="Arial" w:hAnsi="Arial" w:hint="default"/>
      </w:rPr>
    </w:lvl>
    <w:lvl w:ilvl="3" w:tplc="96E8B564" w:tentative="1">
      <w:start w:val="1"/>
      <w:numFmt w:val="bullet"/>
      <w:lvlText w:val="•"/>
      <w:lvlJc w:val="left"/>
      <w:pPr>
        <w:tabs>
          <w:tab w:val="num" w:pos="2880"/>
        </w:tabs>
        <w:ind w:left="2880" w:hanging="360"/>
      </w:pPr>
      <w:rPr>
        <w:rFonts w:ascii="Arial" w:hAnsi="Arial" w:hint="default"/>
      </w:rPr>
    </w:lvl>
    <w:lvl w:ilvl="4" w:tplc="3126E8D6" w:tentative="1">
      <w:start w:val="1"/>
      <w:numFmt w:val="bullet"/>
      <w:lvlText w:val="•"/>
      <w:lvlJc w:val="left"/>
      <w:pPr>
        <w:tabs>
          <w:tab w:val="num" w:pos="3600"/>
        </w:tabs>
        <w:ind w:left="3600" w:hanging="360"/>
      </w:pPr>
      <w:rPr>
        <w:rFonts w:ascii="Arial" w:hAnsi="Arial" w:hint="default"/>
      </w:rPr>
    </w:lvl>
    <w:lvl w:ilvl="5" w:tplc="FF949944" w:tentative="1">
      <w:start w:val="1"/>
      <w:numFmt w:val="bullet"/>
      <w:lvlText w:val="•"/>
      <w:lvlJc w:val="left"/>
      <w:pPr>
        <w:tabs>
          <w:tab w:val="num" w:pos="4320"/>
        </w:tabs>
        <w:ind w:left="4320" w:hanging="360"/>
      </w:pPr>
      <w:rPr>
        <w:rFonts w:ascii="Arial" w:hAnsi="Arial" w:hint="default"/>
      </w:rPr>
    </w:lvl>
    <w:lvl w:ilvl="6" w:tplc="5C78EB5A" w:tentative="1">
      <w:start w:val="1"/>
      <w:numFmt w:val="bullet"/>
      <w:lvlText w:val="•"/>
      <w:lvlJc w:val="left"/>
      <w:pPr>
        <w:tabs>
          <w:tab w:val="num" w:pos="5040"/>
        </w:tabs>
        <w:ind w:left="5040" w:hanging="360"/>
      </w:pPr>
      <w:rPr>
        <w:rFonts w:ascii="Arial" w:hAnsi="Arial" w:hint="default"/>
      </w:rPr>
    </w:lvl>
    <w:lvl w:ilvl="7" w:tplc="8E840A1A" w:tentative="1">
      <w:start w:val="1"/>
      <w:numFmt w:val="bullet"/>
      <w:lvlText w:val="•"/>
      <w:lvlJc w:val="left"/>
      <w:pPr>
        <w:tabs>
          <w:tab w:val="num" w:pos="5760"/>
        </w:tabs>
        <w:ind w:left="5760" w:hanging="360"/>
      </w:pPr>
      <w:rPr>
        <w:rFonts w:ascii="Arial" w:hAnsi="Arial" w:hint="default"/>
      </w:rPr>
    </w:lvl>
    <w:lvl w:ilvl="8" w:tplc="DDA2540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F4B5DB9"/>
    <w:multiLevelType w:val="hybridMultilevel"/>
    <w:tmpl w:val="8EEC5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5F6695"/>
    <w:multiLevelType w:val="hybridMultilevel"/>
    <w:tmpl w:val="D20A4E0C"/>
    <w:lvl w:ilvl="0" w:tplc="82E635F2">
      <w:start w:val="3"/>
      <w:numFmt w:val="bullet"/>
      <w:lvlText w:val="-"/>
      <w:lvlJc w:val="left"/>
      <w:pPr>
        <w:ind w:left="1185" w:hanging="360"/>
      </w:pPr>
      <w:rPr>
        <w:rFonts w:ascii="Arial" w:eastAsia="Calibri" w:hAnsi="Arial" w:cs="Aria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18" w15:restartNumberingAfterBreak="0">
    <w:nsid w:val="44D4372C"/>
    <w:multiLevelType w:val="hybridMultilevel"/>
    <w:tmpl w:val="E6D2A1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4636E9"/>
    <w:multiLevelType w:val="hybridMultilevel"/>
    <w:tmpl w:val="772AE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CB57E9"/>
    <w:multiLevelType w:val="hybridMultilevel"/>
    <w:tmpl w:val="57B4F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D125C0"/>
    <w:multiLevelType w:val="hybridMultilevel"/>
    <w:tmpl w:val="ACD84E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A8F2708"/>
    <w:multiLevelType w:val="hybridMultilevel"/>
    <w:tmpl w:val="FFA03AD2"/>
    <w:lvl w:ilvl="0" w:tplc="9A0C3518">
      <w:start w:val="1"/>
      <w:numFmt w:val="decimal"/>
      <w:lvlText w:val="%1."/>
      <w:lvlJc w:val="left"/>
      <w:pPr>
        <w:tabs>
          <w:tab w:val="num" w:pos="360"/>
        </w:tabs>
        <w:ind w:left="360" w:hanging="360"/>
      </w:pPr>
      <w:rPr>
        <w:rFonts w:hint="default"/>
      </w:rPr>
    </w:lvl>
    <w:lvl w:ilvl="1" w:tplc="407A09EA" w:tentative="1">
      <w:start w:val="1"/>
      <w:numFmt w:val="aiueoFullWidth"/>
      <w:lvlText w:val="(%2)"/>
      <w:lvlJc w:val="left"/>
      <w:pPr>
        <w:tabs>
          <w:tab w:val="num" w:pos="840"/>
        </w:tabs>
        <w:ind w:left="840" w:hanging="420"/>
      </w:pPr>
    </w:lvl>
    <w:lvl w:ilvl="2" w:tplc="98D2527E" w:tentative="1">
      <w:start w:val="1"/>
      <w:numFmt w:val="decimalEnclosedCircle"/>
      <w:lvlText w:val="%3"/>
      <w:lvlJc w:val="left"/>
      <w:pPr>
        <w:tabs>
          <w:tab w:val="num" w:pos="1260"/>
        </w:tabs>
        <w:ind w:left="1260" w:hanging="420"/>
      </w:pPr>
    </w:lvl>
    <w:lvl w:ilvl="3" w:tplc="0736EFC8" w:tentative="1">
      <w:start w:val="1"/>
      <w:numFmt w:val="decimal"/>
      <w:lvlText w:val="%4."/>
      <w:lvlJc w:val="left"/>
      <w:pPr>
        <w:tabs>
          <w:tab w:val="num" w:pos="1680"/>
        </w:tabs>
        <w:ind w:left="1680" w:hanging="420"/>
      </w:pPr>
    </w:lvl>
    <w:lvl w:ilvl="4" w:tplc="8CCAB53A" w:tentative="1">
      <w:start w:val="1"/>
      <w:numFmt w:val="aiueoFullWidth"/>
      <w:lvlText w:val="(%5)"/>
      <w:lvlJc w:val="left"/>
      <w:pPr>
        <w:tabs>
          <w:tab w:val="num" w:pos="2100"/>
        </w:tabs>
        <w:ind w:left="2100" w:hanging="420"/>
      </w:pPr>
    </w:lvl>
    <w:lvl w:ilvl="5" w:tplc="29F2A9DC" w:tentative="1">
      <w:start w:val="1"/>
      <w:numFmt w:val="decimalEnclosedCircle"/>
      <w:lvlText w:val="%6"/>
      <w:lvlJc w:val="left"/>
      <w:pPr>
        <w:tabs>
          <w:tab w:val="num" w:pos="2520"/>
        </w:tabs>
        <w:ind w:left="2520" w:hanging="420"/>
      </w:pPr>
    </w:lvl>
    <w:lvl w:ilvl="6" w:tplc="09A0817A" w:tentative="1">
      <w:start w:val="1"/>
      <w:numFmt w:val="decimal"/>
      <w:lvlText w:val="%7."/>
      <w:lvlJc w:val="left"/>
      <w:pPr>
        <w:tabs>
          <w:tab w:val="num" w:pos="2940"/>
        </w:tabs>
        <w:ind w:left="2940" w:hanging="420"/>
      </w:pPr>
    </w:lvl>
    <w:lvl w:ilvl="7" w:tplc="9EBAB44A" w:tentative="1">
      <w:start w:val="1"/>
      <w:numFmt w:val="aiueoFullWidth"/>
      <w:lvlText w:val="(%8)"/>
      <w:lvlJc w:val="left"/>
      <w:pPr>
        <w:tabs>
          <w:tab w:val="num" w:pos="3360"/>
        </w:tabs>
        <w:ind w:left="3360" w:hanging="420"/>
      </w:pPr>
    </w:lvl>
    <w:lvl w:ilvl="8" w:tplc="252C6274" w:tentative="1">
      <w:start w:val="1"/>
      <w:numFmt w:val="decimalEnclosedCircle"/>
      <w:lvlText w:val="%9"/>
      <w:lvlJc w:val="left"/>
      <w:pPr>
        <w:tabs>
          <w:tab w:val="num" w:pos="3780"/>
        </w:tabs>
        <w:ind w:left="3780" w:hanging="420"/>
      </w:pPr>
    </w:lvl>
  </w:abstractNum>
  <w:abstractNum w:abstractNumId="23" w15:restartNumberingAfterBreak="0">
    <w:nsid w:val="4F71565C"/>
    <w:multiLevelType w:val="hybridMultilevel"/>
    <w:tmpl w:val="86665B8C"/>
    <w:lvl w:ilvl="0" w:tplc="6A92F4BE">
      <w:start w:val="1"/>
      <w:numFmt w:val="bullet"/>
      <w:lvlText w:val="•"/>
      <w:lvlJc w:val="left"/>
      <w:pPr>
        <w:tabs>
          <w:tab w:val="num" w:pos="720"/>
        </w:tabs>
        <w:ind w:left="720" w:hanging="360"/>
      </w:pPr>
      <w:rPr>
        <w:rFonts w:ascii="Arial" w:hAnsi="Arial" w:hint="default"/>
      </w:rPr>
    </w:lvl>
    <w:lvl w:ilvl="1" w:tplc="A76AF720" w:tentative="1">
      <w:start w:val="1"/>
      <w:numFmt w:val="bullet"/>
      <w:lvlText w:val="•"/>
      <w:lvlJc w:val="left"/>
      <w:pPr>
        <w:tabs>
          <w:tab w:val="num" w:pos="1440"/>
        </w:tabs>
        <w:ind w:left="1440" w:hanging="360"/>
      </w:pPr>
      <w:rPr>
        <w:rFonts w:ascii="Arial" w:hAnsi="Arial" w:hint="default"/>
      </w:rPr>
    </w:lvl>
    <w:lvl w:ilvl="2" w:tplc="34D2C7F2" w:tentative="1">
      <w:start w:val="1"/>
      <w:numFmt w:val="bullet"/>
      <w:lvlText w:val="•"/>
      <w:lvlJc w:val="left"/>
      <w:pPr>
        <w:tabs>
          <w:tab w:val="num" w:pos="2160"/>
        </w:tabs>
        <w:ind w:left="2160" w:hanging="360"/>
      </w:pPr>
      <w:rPr>
        <w:rFonts w:ascii="Arial" w:hAnsi="Arial" w:hint="default"/>
      </w:rPr>
    </w:lvl>
    <w:lvl w:ilvl="3" w:tplc="1450A794" w:tentative="1">
      <w:start w:val="1"/>
      <w:numFmt w:val="bullet"/>
      <w:lvlText w:val="•"/>
      <w:lvlJc w:val="left"/>
      <w:pPr>
        <w:tabs>
          <w:tab w:val="num" w:pos="2880"/>
        </w:tabs>
        <w:ind w:left="2880" w:hanging="360"/>
      </w:pPr>
      <w:rPr>
        <w:rFonts w:ascii="Arial" w:hAnsi="Arial" w:hint="default"/>
      </w:rPr>
    </w:lvl>
    <w:lvl w:ilvl="4" w:tplc="4BF42BC4" w:tentative="1">
      <w:start w:val="1"/>
      <w:numFmt w:val="bullet"/>
      <w:lvlText w:val="•"/>
      <w:lvlJc w:val="left"/>
      <w:pPr>
        <w:tabs>
          <w:tab w:val="num" w:pos="3600"/>
        </w:tabs>
        <w:ind w:left="3600" w:hanging="360"/>
      </w:pPr>
      <w:rPr>
        <w:rFonts w:ascii="Arial" w:hAnsi="Arial" w:hint="default"/>
      </w:rPr>
    </w:lvl>
    <w:lvl w:ilvl="5" w:tplc="86C6F6B4" w:tentative="1">
      <w:start w:val="1"/>
      <w:numFmt w:val="bullet"/>
      <w:lvlText w:val="•"/>
      <w:lvlJc w:val="left"/>
      <w:pPr>
        <w:tabs>
          <w:tab w:val="num" w:pos="4320"/>
        </w:tabs>
        <w:ind w:left="4320" w:hanging="360"/>
      </w:pPr>
      <w:rPr>
        <w:rFonts w:ascii="Arial" w:hAnsi="Arial" w:hint="default"/>
      </w:rPr>
    </w:lvl>
    <w:lvl w:ilvl="6" w:tplc="F2E00228" w:tentative="1">
      <w:start w:val="1"/>
      <w:numFmt w:val="bullet"/>
      <w:lvlText w:val="•"/>
      <w:lvlJc w:val="left"/>
      <w:pPr>
        <w:tabs>
          <w:tab w:val="num" w:pos="5040"/>
        </w:tabs>
        <w:ind w:left="5040" w:hanging="360"/>
      </w:pPr>
      <w:rPr>
        <w:rFonts w:ascii="Arial" w:hAnsi="Arial" w:hint="default"/>
      </w:rPr>
    </w:lvl>
    <w:lvl w:ilvl="7" w:tplc="361A11E8" w:tentative="1">
      <w:start w:val="1"/>
      <w:numFmt w:val="bullet"/>
      <w:lvlText w:val="•"/>
      <w:lvlJc w:val="left"/>
      <w:pPr>
        <w:tabs>
          <w:tab w:val="num" w:pos="5760"/>
        </w:tabs>
        <w:ind w:left="5760" w:hanging="360"/>
      </w:pPr>
      <w:rPr>
        <w:rFonts w:ascii="Arial" w:hAnsi="Arial" w:hint="default"/>
      </w:rPr>
    </w:lvl>
    <w:lvl w:ilvl="8" w:tplc="3842B6D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2263E78"/>
    <w:multiLevelType w:val="hybridMultilevel"/>
    <w:tmpl w:val="CAA250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D41A43"/>
    <w:multiLevelType w:val="hybridMultilevel"/>
    <w:tmpl w:val="DDBAE960"/>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6" w15:restartNumberingAfterBreak="0">
    <w:nsid w:val="5ABC2BBE"/>
    <w:multiLevelType w:val="hybridMultilevel"/>
    <w:tmpl w:val="BD7CED8C"/>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7" w15:restartNumberingAfterBreak="0">
    <w:nsid w:val="5DF25B55"/>
    <w:multiLevelType w:val="hybridMultilevel"/>
    <w:tmpl w:val="33FE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865327"/>
    <w:multiLevelType w:val="hybridMultilevel"/>
    <w:tmpl w:val="F14C7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AD1E64"/>
    <w:multiLevelType w:val="hybridMultilevel"/>
    <w:tmpl w:val="2E4EDDF2"/>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0" w15:restartNumberingAfterBreak="0">
    <w:nsid w:val="64B95E27"/>
    <w:multiLevelType w:val="hybridMultilevel"/>
    <w:tmpl w:val="FC8633DC"/>
    <w:lvl w:ilvl="0" w:tplc="0276BA12">
      <w:start w:val="3"/>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1E7506"/>
    <w:multiLevelType w:val="hybridMultilevel"/>
    <w:tmpl w:val="394A1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C425ED"/>
    <w:multiLevelType w:val="hybridMultilevel"/>
    <w:tmpl w:val="3F088EDA"/>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3" w15:restartNumberingAfterBreak="0">
    <w:nsid w:val="79FA49D5"/>
    <w:multiLevelType w:val="hybridMultilevel"/>
    <w:tmpl w:val="63F639CC"/>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22"/>
  </w:num>
  <w:num w:numId="2">
    <w:abstractNumId w:val="19"/>
  </w:num>
  <w:num w:numId="3">
    <w:abstractNumId w:val="11"/>
  </w:num>
  <w:num w:numId="4">
    <w:abstractNumId w:val="16"/>
  </w:num>
  <w:num w:numId="5">
    <w:abstractNumId w:val="24"/>
  </w:num>
  <w:num w:numId="6">
    <w:abstractNumId w:val="18"/>
  </w:num>
  <w:num w:numId="7">
    <w:abstractNumId w:val="5"/>
  </w:num>
  <w:num w:numId="8">
    <w:abstractNumId w:val="3"/>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30"/>
  </w:num>
  <w:num w:numId="12">
    <w:abstractNumId w:val="17"/>
  </w:num>
  <w:num w:numId="13">
    <w:abstractNumId w:val="2"/>
  </w:num>
  <w:num w:numId="14">
    <w:abstractNumId w:val="12"/>
  </w:num>
  <w:num w:numId="15">
    <w:abstractNumId w:val="7"/>
  </w:num>
  <w:num w:numId="16">
    <w:abstractNumId w:val="20"/>
  </w:num>
  <w:num w:numId="17">
    <w:abstractNumId w:val="1"/>
  </w:num>
  <w:num w:numId="18">
    <w:abstractNumId w:val="27"/>
  </w:num>
  <w:num w:numId="19">
    <w:abstractNumId w:val="28"/>
  </w:num>
  <w:num w:numId="20">
    <w:abstractNumId w:val="8"/>
  </w:num>
  <w:num w:numId="21">
    <w:abstractNumId w:val="10"/>
  </w:num>
  <w:num w:numId="22">
    <w:abstractNumId w:val="14"/>
  </w:num>
  <w:num w:numId="23">
    <w:abstractNumId w:val="0"/>
  </w:num>
  <w:num w:numId="24">
    <w:abstractNumId w:val="31"/>
  </w:num>
  <w:num w:numId="25">
    <w:abstractNumId w:val="13"/>
  </w:num>
  <w:num w:numId="26">
    <w:abstractNumId w:val="32"/>
  </w:num>
  <w:num w:numId="27">
    <w:abstractNumId w:val="29"/>
  </w:num>
  <w:num w:numId="28">
    <w:abstractNumId w:val="9"/>
  </w:num>
  <w:num w:numId="29">
    <w:abstractNumId w:val="26"/>
  </w:num>
  <w:num w:numId="30">
    <w:abstractNumId w:val="4"/>
  </w:num>
  <w:num w:numId="31">
    <w:abstractNumId w:val="6"/>
  </w:num>
  <w:num w:numId="32">
    <w:abstractNumId w:val="25"/>
  </w:num>
  <w:num w:numId="33">
    <w:abstractNumId w:val="23"/>
  </w:num>
  <w:num w:numId="34">
    <w:abstractNumId w:val="15"/>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845"/>
    <w:rsid w:val="0000087E"/>
    <w:rsid w:val="00002261"/>
    <w:rsid w:val="00006BDD"/>
    <w:rsid w:val="00011986"/>
    <w:rsid w:val="0001399C"/>
    <w:rsid w:val="00015110"/>
    <w:rsid w:val="00016153"/>
    <w:rsid w:val="00022946"/>
    <w:rsid w:val="00022F45"/>
    <w:rsid w:val="00027957"/>
    <w:rsid w:val="000330CA"/>
    <w:rsid w:val="00033ADA"/>
    <w:rsid w:val="00046E6B"/>
    <w:rsid w:val="0006034D"/>
    <w:rsid w:val="00060642"/>
    <w:rsid w:val="0006306F"/>
    <w:rsid w:val="000676AB"/>
    <w:rsid w:val="00071BE3"/>
    <w:rsid w:val="00073C3A"/>
    <w:rsid w:val="00076C4B"/>
    <w:rsid w:val="00076DFD"/>
    <w:rsid w:val="0009250B"/>
    <w:rsid w:val="000959C0"/>
    <w:rsid w:val="0009760B"/>
    <w:rsid w:val="000A23DA"/>
    <w:rsid w:val="000B00B0"/>
    <w:rsid w:val="000B11F5"/>
    <w:rsid w:val="000B2F9F"/>
    <w:rsid w:val="000B32AC"/>
    <w:rsid w:val="000C1ABC"/>
    <w:rsid w:val="000D2EA0"/>
    <w:rsid w:val="000D32EB"/>
    <w:rsid w:val="000D7193"/>
    <w:rsid w:val="000E0FFA"/>
    <w:rsid w:val="000E3580"/>
    <w:rsid w:val="000F22B0"/>
    <w:rsid w:val="000F6F37"/>
    <w:rsid w:val="001028AF"/>
    <w:rsid w:val="00105B34"/>
    <w:rsid w:val="00106DA2"/>
    <w:rsid w:val="001118E3"/>
    <w:rsid w:val="001325CE"/>
    <w:rsid w:val="00144DEC"/>
    <w:rsid w:val="001502E4"/>
    <w:rsid w:val="0016130F"/>
    <w:rsid w:val="0016618D"/>
    <w:rsid w:val="001802CC"/>
    <w:rsid w:val="00185D66"/>
    <w:rsid w:val="00187D6F"/>
    <w:rsid w:val="00192027"/>
    <w:rsid w:val="0019230C"/>
    <w:rsid w:val="001A2AD8"/>
    <w:rsid w:val="001B3CAF"/>
    <w:rsid w:val="001D04AA"/>
    <w:rsid w:val="001D0D3C"/>
    <w:rsid w:val="001E131B"/>
    <w:rsid w:val="001E39E4"/>
    <w:rsid w:val="001F28DB"/>
    <w:rsid w:val="001F2DCA"/>
    <w:rsid w:val="001F3F37"/>
    <w:rsid w:val="001F4E92"/>
    <w:rsid w:val="002029AC"/>
    <w:rsid w:val="00204567"/>
    <w:rsid w:val="00204EA1"/>
    <w:rsid w:val="00207501"/>
    <w:rsid w:val="00211637"/>
    <w:rsid w:val="00213BD0"/>
    <w:rsid w:val="002142B6"/>
    <w:rsid w:val="002153FB"/>
    <w:rsid w:val="00217B94"/>
    <w:rsid w:val="002210F2"/>
    <w:rsid w:val="00221236"/>
    <w:rsid w:val="00225BCB"/>
    <w:rsid w:val="00227405"/>
    <w:rsid w:val="00232BEB"/>
    <w:rsid w:val="00232F5F"/>
    <w:rsid w:val="002349FE"/>
    <w:rsid w:val="00235467"/>
    <w:rsid w:val="00237CE0"/>
    <w:rsid w:val="00243C28"/>
    <w:rsid w:val="0025100F"/>
    <w:rsid w:val="00257245"/>
    <w:rsid w:val="0026778C"/>
    <w:rsid w:val="00271FCB"/>
    <w:rsid w:val="00274E95"/>
    <w:rsid w:val="00280A41"/>
    <w:rsid w:val="002815DE"/>
    <w:rsid w:val="002816DC"/>
    <w:rsid w:val="00285BEC"/>
    <w:rsid w:val="00291595"/>
    <w:rsid w:val="00294ECF"/>
    <w:rsid w:val="00294F2B"/>
    <w:rsid w:val="00296336"/>
    <w:rsid w:val="002A121E"/>
    <w:rsid w:val="002A5EDE"/>
    <w:rsid w:val="002B311D"/>
    <w:rsid w:val="002C41E0"/>
    <w:rsid w:val="002D1CBD"/>
    <w:rsid w:val="002D599D"/>
    <w:rsid w:val="002E10CA"/>
    <w:rsid w:val="002E3162"/>
    <w:rsid w:val="002E7DBD"/>
    <w:rsid w:val="002F0CFA"/>
    <w:rsid w:val="002F220C"/>
    <w:rsid w:val="002F2979"/>
    <w:rsid w:val="002F5DF8"/>
    <w:rsid w:val="00304E7A"/>
    <w:rsid w:val="00306541"/>
    <w:rsid w:val="003162E0"/>
    <w:rsid w:val="003518BE"/>
    <w:rsid w:val="0035760C"/>
    <w:rsid w:val="003634C9"/>
    <w:rsid w:val="00364517"/>
    <w:rsid w:val="00367E55"/>
    <w:rsid w:val="00383CCF"/>
    <w:rsid w:val="003853FE"/>
    <w:rsid w:val="003A638A"/>
    <w:rsid w:val="003A6B31"/>
    <w:rsid w:val="003B18CD"/>
    <w:rsid w:val="003C328F"/>
    <w:rsid w:val="003D0B4D"/>
    <w:rsid w:val="003D1834"/>
    <w:rsid w:val="003D59C3"/>
    <w:rsid w:val="003D6195"/>
    <w:rsid w:val="00401963"/>
    <w:rsid w:val="0040698F"/>
    <w:rsid w:val="004102DB"/>
    <w:rsid w:val="0042583D"/>
    <w:rsid w:val="004265B7"/>
    <w:rsid w:val="00426623"/>
    <w:rsid w:val="0043118C"/>
    <w:rsid w:val="00432DEE"/>
    <w:rsid w:val="00447E22"/>
    <w:rsid w:val="00452812"/>
    <w:rsid w:val="00460A8E"/>
    <w:rsid w:val="00466583"/>
    <w:rsid w:val="00467CEA"/>
    <w:rsid w:val="0047107A"/>
    <w:rsid w:val="004726EA"/>
    <w:rsid w:val="004738EF"/>
    <w:rsid w:val="00474FAD"/>
    <w:rsid w:val="004A2ABE"/>
    <w:rsid w:val="004B1A15"/>
    <w:rsid w:val="004B4159"/>
    <w:rsid w:val="004B718F"/>
    <w:rsid w:val="004C283F"/>
    <w:rsid w:val="004D1BAB"/>
    <w:rsid w:val="004D52D9"/>
    <w:rsid w:val="004E3FEE"/>
    <w:rsid w:val="004E4B42"/>
    <w:rsid w:val="004E6CC6"/>
    <w:rsid w:val="004F065C"/>
    <w:rsid w:val="005008B5"/>
    <w:rsid w:val="00503C4D"/>
    <w:rsid w:val="005040A3"/>
    <w:rsid w:val="0050731C"/>
    <w:rsid w:val="00526842"/>
    <w:rsid w:val="00533FAC"/>
    <w:rsid w:val="00540D85"/>
    <w:rsid w:val="00541C36"/>
    <w:rsid w:val="00541CC4"/>
    <w:rsid w:val="00547768"/>
    <w:rsid w:val="00547F0E"/>
    <w:rsid w:val="00553AA6"/>
    <w:rsid w:val="005564AE"/>
    <w:rsid w:val="0056769C"/>
    <w:rsid w:val="005735A3"/>
    <w:rsid w:val="0057393F"/>
    <w:rsid w:val="00581EA0"/>
    <w:rsid w:val="00587254"/>
    <w:rsid w:val="005877B4"/>
    <w:rsid w:val="005933EA"/>
    <w:rsid w:val="00595F96"/>
    <w:rsid w:val="005A6629"/>
    <w:rsid w:val="005B10D2"/>
    <w:rsid w:val="005D023F"/>
    <w:rsid w:val="005D232E"/>
    <w:rsid w:val="005D3162"/>
    <w:rsid w:val="005D64F3"/>
    <w:rsid w:val="005E1136"/>
    <w:rsid w:val="005E1FCE"/>
    <w:rsid w:val="005E38CE"/>
    <w:rsid w:val="005E58A4"/>
    <w:rsid w:val="005E6A23"/>
    <w:rsid w:val="00611008"/>
    <w:rsid w:val="00611103"/>
    <w:rsid w:val="00615F4E"/>
    <w:rsid w:val="006209F0"/>
    <w:rsid w:val="00631E1B"/>
    <w:rsid w:val="00642ADA"/>
    <w:rsid w:val="00650618"/>
    <w:rsid w:val="00651BC6"/>
    <w:rsid w:val="00653337"/>
    <w:rsid w:val="006537F4"/>
    <w:rsid w:val="00662C23"/>
    <w:rsid w:val="00663E51"/>
    <w:rsid w:val="0066663C"/>
    <w:rsid w:val="00672FDB"/>
    <w:rsid w:val="00681352"/>
    <w:rsid w:val="006824A5"/>
    <w:rsid w:val="006842CE"/>
    <w:rsid w:val="00687E76"/>
    <w:rsid w:val="006906F7"/>
    <w:rsid w:val="00696E17"/>
    <w:rsid w:val="00697D36"/>
    <w:rsid w:val="006A5411"/>
    <w:rsid w:val="006A6B56"/>
    <w:rsid w:val="006B0AE8"/>
    <w:rsid w:val="006B1B25"/>
    <w:rsid w:val="006B4206"/>
    <w:rsid w:val="006B5187"/>
    <w:rsid w:val="006B7B03"/>
    <w:rsid w:val="006D0AD1"/>
    <w:rsid w:val="006D70F5"/>
    <w:rsid w:val="006E49DB"/>
    <w:rsid w:val="007243D6"/>
    <w:rsid w:val="007312D3"/>
    <w:rsid w:val="00736A54"/>
    <w:rsid w:val="00745EC0"/>
    <w:rsid w:val="00753D43"/>
    <w:rsid w:val="00754E81"/>
    <w:rsid w:val="00773268"/>
    <w:rsid w:val="0077412B"/>
    <w:rsid w:val="007745E4"/>
    <w:rsid w:val="0077505D"/>
    <w:rsid w:val="00775B93"/>
    <w:rsid w:val="00780FD8"/>
    <w:rsid w:val="00785C1D"/>
    <w:rsid w:val="00786ED6"/>
    <w:rsid w:val="00787292"/>
    <w:rsid w:val="00790838"/>
    <w:rsid w:val="007964B5"/>
    <w:rsid w:val="007968AB"/>
    <w:rsid w:val="00797124"/>
    <w:rsid w:val="007A37A9"/>
    <w:rsid w:val="007C2E2D"/>
    <w:rsid w:val="007C4E5E"/>
    <w:rsid w:val="007C5511"/>
    <w:rsid w:val="007C66F5"/>
    <w:rsid w:val="007C7145"/>
    <w:rsid w:val="007C7EF7"/>
    <w:rsid w:val="007D6D80"/>
    <w:rsid w:val="007E126E"/>
    <w:rsid w:val="007E15B2"/>
    <w:rsid w:val="007E484E"/>
    <w:rsid w:val="007F5508"/>
    <w:rsid w:val="008046BE"/>
    <w:rsid w:val="008076BF"/>
    <w:rsid w:val="008122FE"/>
    <w:rsid w:val="0081538B"/>
    <w:rsid w:val="00817991"/>
    <w:rsid w:val="00817DFE"/>
    <w:rsid w:val="0082397D"/>
    <w:rsid w:val="008320E1"/>
    <w:rsid w:val="008512B7"/>
    <w:rsid w:val="00854B74"/>
    <w:rsid w:val="0085797D"/>
    <w:rsid w:val="008718F4"/>
    <w:rsid w:val="008773C0"/>
    <w:rsid w:val="00882E52"/>
    <w:rsid w:val="00893EAA"/>
    <w:rsid w:val="008A62F0"/>
    <w:rsid w:val="008B5406"/>
    <w:rsid w:val="008B72AB"/>
    <w:rsid w:val="008C76C8"/>
    <w:rsid w:val="008D3100"/>
    <w:rsid w:val="008E0185"/>
    <w:rsid w:val="008F7ECA"/>
    <w:rsid w:val="00901154"/>
    <w:rsid w:val="0090337E"/>
    <w:rsid w:val="00906691"/>
    <w:rsid w:val="00915423"/>
    <w:rsid w:val="00920924"/>
    <w:rsid w:val="00931F09"/>
    <w:rsid w:val="00932EF5"/>
    <w:rsid w:val="00935C42"/>
    <w:rsid w:val="009473B3"/>
    <w:rsid w:val="0096134A"/>
    <w:rsid w:val="0097706A"/>
    <w:rsid w:val="00977661"/>
    <w:rsid w:val="00977C3F"/>
    <w:rsid w:val="009806AD"/>
    <w:rsid w:val="0098303B"/>
    <w:rsid w:val="00992A83"/>
    <w:rsid w:val="009A008A"/>
    <w:rsid w:val="009A3EE9"/>
    <w:rsid w:val="009A4E3A"/>
    <w:rsid w:val="009B5636"/>
    <w:rsid w:val="009B6A77"/>
    <w:rsid w:val="009B6B91"/>
    <w:rsid w:val="009B71CE"/>
    <w:rsid w:val="009D3F8D"/>
    <w:rsid w:val="009D6BE0"/>
    <w:rsid w:val="009D7F99"/>
    <w:rsid w:val="009F2059"/>
    <w:rsid w:val="009F69B4"/>
    <w:rsid w:val="009F794C"/>
    <w:rsid w:val="00A03C0F"/>
    <w:rsid w:val="00A06662"/>
    <w:rsid w:val="00A12DC7"/>
    <w:rsid w:val="00A1606B"/>
    <w:rsid w:val="00A16BE0"/>
    <w:rsid w:val="00A20ECC"/>
    <w:rsid w:val="00A2105C"/>
    <w:rsid w:val="00A24C06"/>
    <w:rsid w:val="00A304C0"/>
    <w:rsid w:val="00A30C21"/>
    <w:rsid w:val="00A33ACB"/>
    <w:rsid w:val="00A37335"/>
    <w:rsid w:val="00A43F5C"/>
    <w:rsid w:val="00A47CF9"/>
    <w:rsid w:val="00A56E9B"/>
    <w:rsid w:val="00A60D3E"/>
    <w:rsid w:val="00A63385"/>
    <w:rsid w:val="00A703E2"/>
    <w:rsid w:val="00A7316E"/>
    <w:rsid w:val="00A81A4F"/>
    <w:rsid w:val="00A85C24"/>
    <w:rsid w:val="00A90417"/>
    <w:rsid w:val="00A92CE5"/>
    <w:rsid w:val="00A9310D"/>
    <w:rsid w:val="00A976FA"/>
    <w:rsid w:val="00A97F8C"/>
    <w:rsid w:val="00AA53CF"/>
    <w:rsid w:val="00AA75FD"/>
    <w:rsid w:val="00AA7A0E"/>
    <w:rsid w:val="00AB4086"/>
    <w:rsid w:val="00AB4C77"/>
    <w:rsid w:val="00AC1A4F"/>
    <w:rsid w:val="00AC5EB0"/>
    <w:rsid w:val="00AC6E9A"/>
    <w:rsid w:val="00AD1D81"/>
    <w:rsid w:val="00AD2355"/>
    <w:rsid w:val="00AE2845"/>
    <w:rsid w:val="00AF0278"/>
    <w:rsid w:val="00AF47E2"/>
    <w:rsid w:val="00B07C29"/>
    <w:rsid w:val="00B1430C"/>
    <w:rsid w:val="00B17B09"/>
    <w:rsid w:val="00B17C2F"/>
    <w:rsid w:val="00B2352B"/>
    <w:rsid w:val="00B32F3C"/>
    <w:rsid w:val="00B3345A"/>
    <w:rsid w:val="00B4218F"/>
    <w:rsid w:val="00B50B40"/>
    <w:rsid w:val="00B64956"/>
    <w:rsid w:val="00B67CFC"/>
    <w:rsid w:val="00B73DAF"/>
    <w:rsid w:val="00B74A4B"/>
    <w:rsid w:val="00B826DC"/>
    <w:rsid w:val="00B83C74"/>
    <w:rsid w:val="00B84182"/>
    <w:rsid w:val="00B84726"/>
    <w:rsid w:val="00B91C3C"/>
    <w:rsid w:val="00B96B4A"/>
    <w:rsid w:val="00BA03C9"/>
    <w:rsid w:val="00BA0940"/>
    <w:rsid w:val="00BA563A"/>
    <w:rsid w:val="00BA6E6F"/>
    <w:rsid w:val="00BA7061"/>
    <w:rsid w:val="00BA77BE"/>
    <w:rsid w:val="00BB0AAD"/>
    <w:rsid w:val="00BB4CED"/>
    <w:rsid w:val="00BB6B01"/>
    <w:rsid w:val="00BC30BB"/>
    <w:rsid w:val="00BC4C20"/>
    <w:rsid w:val="00BC53D6"/>
    <w:rsid w:val="00BD3213"/>
    <w:rsid w:val="00BD5ACE"/>
    <w:rsid w:val="00BD6290"/>
    <w:rsid w:val="00BE27C6"/>
    <w:rsid w:val="00BE4A81"/>
    <w:rsid w:val="00BF1634"/>
    <w:rsid w:val="00BF3365"/>
    <w:rsid w:val="00BF6A64"/>
    <w:rsid w:val="00BF7950"/>
    <w:rsid w:val="00C044BA"/>
    <w:rsid w:val="00C06D8B"/>
    <w:rsid w:val="00C1109E"/>
    <w:rsid w:val="00C12F4F"/>
    <w:rsid w:val="00C148FF"/>
    <w:rsid w:val="00C2055C"/>
    <w:rsid w:val="00C2159A"/>
    <w:rsid w:val="00C225EB"/>
    <w:rsid w:val="00C31A79"/>
    <w:rsid w:val="00C3271D"/>
    <w:rsid w:val="00C43DCD"/>
    <w:rsid w:val="00C45953"/>
    <w:rsid w:val="00C64020"/>
    <w:rsid w:val="00C65151"/>
    <w:rsid w:val="00C658F6"/>
    <w:rsid w:val="00C70F5B"/>
    <w:rsid w:val="00C72B3A"/>
    <w:rsid w:val="00C7647D"/>
    <w:rsid w:val="00C76521"/>
    <w:rsid w:val="00C776C5"/>
    <w:rsid w:val="00C8403A"/>
    <w:rsid w:val="00C87B57"/>
    <w:rsid w:val="00C9161A"/>
    <w:rsid w:val="00C932C4"/>
    <w:rsid w:val="00C942EC"/>
    <w:rsid w:val="00C94B43"/>
    <w:rsid w:val="00C958A9"/>
    <w:rsid w:val="00CA44FD"/>
    <w:rsid w:val="00CA4BDA"/>
    <w:rsid w:val="00CB0CAD"/>
    <w:rsid w:val="00CB5B8C"/>
    <w:rsid w:val="00CC29A8"/>
    <w:rsid w:val="00CC2D46"/>
    <w:rsid w:val="00CC3727"/>
    <w:rsid w:val="00CE226E"/>
    <w:rsid w:val="00CF037B"/>
    <w:rsid w:val="00CF1127"/>
    <w:rsid w:val="00CF750B"/>
    <w:rsid w:val="00D05517"/>
    <w:rsid w:val="00D07173"/>
    <w:rsid w:val="00D07BBE"/>
    <w:rsid w:val="00D12FE4"/>
    <w:rsid w:val="00D26234"/>
    <w:rsid w:val="00D2777C"/>
    <w:rsid w:val="00D562AC"/>
    <w:rsid w:val="00D65210"/>
    <w:rsid w:val="00D72A0D"/>
    <w:rsid w:val="00D9051A"/>
    <w:rsid w:val="00D92D9E"/>
    <w:rsid w:val="00DA28C5"/>
    <w:rsid w:val="00DA4F34"/>
    <w:rsid w:val="00DB49A3"/>
    <w:rsid w:val="00DC3C1D"/>
    <w:rsid w:val="00DC3D63"/>
    <w:rsid w:val="00DD25FD"/>
    <w:rsid w:val="00DD3107"/>
    <w:rsid w:val="00DE21D9"/>
    <w:rsid w:val="00DF1268"/>
    <w:rsid w:val="00DF316A"/>
    <w:rsid w:val="00DF4557"/>
    <w:rsid w:val="00E0042C"/>
    <w:rsid w:val="00E01699"/>
    <w:rsid w:val="00E051D0"/>
    <w:rsid w:val="00E06F69"/>
    <w:rsid w:val="00E07A3E"/>
    <w:rsid w:val="00E1352F"/>
    <w:rsid w:val="00E138A2"/>
    <w:rsid w:val="00E20413"/>
    <w:rsid w:val="00E2135E"/>
    <w:rsid w:val="00E262D8"/>
    <w:rsid w:val="00E36E0A"/>
    <w:rsid w:val="00E40525"/>
    <w:rsid w:val="00E40916"/>
    <w:rsid w:val="00E54D20"/>
    <w:rsid w:val="00E551F0"/>
    <w:rsid w:val="00E6555E"/>
    <w:rsid w:val="00E66C92"/>
    <w:rsid w:val="00E85A57"/>
    <w:rsid w:val="00E85DAF"/>
    <w:rsid w:val="00E86BA2"/>
    <w:rsid w:val="00E91C86"/>
    <w:rsid w:val="00E91F43"/>
    <w:rsid w:val="00EA2C27"/>
    <w:rsid w:val="00EC357A"/>
    <w:rsid w:val="00EC6521"/>
    <w:rsid w:val="00EE5B90"/>
    <w:rsid w:val="00EE6F7D"/>
    <w:rsid w:val="00EF0260"/>
    <w:rsid w:val="00EF332A"/>
    <w:rsid w:val="00EF4653"/>
    <w:rsid w:val="00EF7BA3"/>
    <w:rsid w:val="00F00B90"/>
    <w:rsid w:val="00F1305B"/>
    <w:rsid w:val="00F176D6"/>
    <w:rsid w:val="00F24686"/>
    <w:rsid w:val="00F305CD"/>
    <w:rsid w:val="00F37A10"/>
    <w:rsid w:val="00F4570D"/>
    <w:rsid w:val="00F4639E"/>
    <w:rsid w:val="00F47D0D"/>
    <w:rsid w:val="00F47E4A"/>
    <w:rsid w:val="00F50DB8"/>
    <w:rsid w:val="00F51572"/>
    <w:rsid w:val="00F53820"/>
    <w:rsid w:val="00F55919"/>
    <w:rsid w:val="00F61505"/>
    <w:rsid w:val="00F726B1"/>
    <w:rsid w:val="00F80C60"/>
    <w:rsid w:val="00F8320A"/>
    <w:rsid w:val="00F8365A"/>
    <w:rsid w:val="00F86BE8"/>
    <w:rsid w:val="00F92195"/>
    <w:rsid w:val="00F96CE3"/>
    <w:rsid w:val="00F97F6C"/>
    <w:rsid w:val="00FA2AED"/>
    <w:rsid w:val="00FA3A2D"/>
    <w:rsid w:val="00FA5321"/>
    <w:rsid w:val="00FB4423"/>
    <w:rsid w:val="00FC2FEF"/>
    <w:rsid w:val="00FD0EC8"/>
    <w:rsid w:val="00FD1A96"/>
    <w:rsid w:val="00FE24E4"/>
    <w:rsid w:val="00FE33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5:docId w15:val="{69727422-AD7B-4E86-82A1-5AF604AB5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fr-FR"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1352F"/>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uiPriority w:val="99"/>
    <w:rPr>
      <w:color w:val="0000FF"/>
      <w:u w:val="single"/>
    </w:rPr>
  </w:style>
  <w:style w:type="character" w:styleId="BesuchterLink">
    <w:name w:val="FollowedHyperlink"/>
    <w:rPr>
      <w:color w:val="800080"/>
      <w:u w:val="single"/>
    </w:r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semiHidden/>
    <w:unhideWhenUsed/>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character" w:customStyle="1" w:styleId="ZchnZchn1">
    <w:name w:val="Zchn Zchn1"/>
    <w:rPr>
      <w:rFonts w:eastAsia="MS Mincho"/>
      <w:noProof w:val="0"/>
      <w:sz w:val="24"/>
      <w:lang w:val="fr-FR" w:eastAsia="en-US"/>
    </w:rPr>
  </w:style>
  <w:style w:type="character" w:customStyle="1" w:styleId="ZchnZchn">
    <w:name w:val="Zchn Zchn"/>
    <w:semiHidden/>
    <w:rPr>
      <w:rFonts w:eastAsia="MS Mincho"/>
      <w:noProof w:val="0"/>
      <w:sz w:val="24"/>
      <w:lang w:val="fr-FR" w:eastAsia="en-US"/>
    </w:rPr>
  </w:style>
  <w:style w:type="character" w:styleId="Seitenzahl">
    <w:name w:val="page number"/>
    <w:basedOn w:val="Absatz-Standardschriftart"/>
  </w:style>
  <w:style w:type="paragraph" w:styleId="Textkrper">
    <w:name w:val="Body Text"/>
    <w:basedOn w:val="Standard"/>
    <w:rsid w:val="001F4E92"/>
    <w:pPr>
      <w:spacing w:line="360" w:lineRule="atLeast"/>
      <w:jc w:val="center"/>
    </w:pPr>
    <w:rPr>
      <w:b/>
      <w:snapToGrid w:val="0"/>
      <w:sz w:val="32"/>
    </w:rPr>
  </w:style>
  <w:style w:type="paragraph" w:styleId="Listenabsatz">
    <w:name w:val="List Paragraph"/>
    <w:basedOn w:val="Standard"/>
    <w:uiPriority w:val="34"/>
    <w:qFormat/>
    <w:rsid w:val="001F4E92"/>
    <w:pPr>
      <w:ind w:left="720"/>
    </w:pPr>
    <w:rPr>
      <w:rFonts w:eastAsia="Calibri"/>
      <w:szCs w:val="24"/>
      <w:lang w:eastAsia="en-GB"/>
    </w:rPr>
  </w:style>
  <w:style w:type="table" w:styleId="Tabellenraster">
    <w:name w:val="Table Grid"/>
    <w:basedOn w:val="NormaleTabelle"/>
    <w:rsid w:val="00B42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mentartextZchn">
    <w:name w:val="Kommentartext Zchn"/>
    <w:link w:val="Kommentartext"/>
    <w:semiHidden/>
    <w:locked/>
    <w:rsid w:val="005D3162"/>
    <w:rPr>
      <w:rFonts w:eastAsia="MS Mincho"/>
      <w:lang w:eastAsia="en-US"/>
    </w:rPr>
  </w:style>
  <w:style w:type="character" w:styleId="HTMLSchreibmaschine">
    <w:name w:val="HTML Typewriter"/>
    <w:uiPriority w:val="99"/>
    <w:unhideWhenUsed/>
    <w:rsid w:val="00547F0E"/>
    <w:rPr>
      <w:rFonts w:ascii="Courier New" w:eastAsia="Calibri" w:hAnsi="Courier New" w:cs="Courier New" w:hint="default"/>
      <w:sz w:val="20"/>
      <w:szCs w:val="20"/>
    </w:rPr>
  </w:style>
  <w:style w:type="paragraph" w:styleId="berarbeitung">
    <w:name w:val="Revision"/>
    <w:hidden/>
    <w:uiPriority w:val="99"/>
    <w:semiHidden/>
    <w:rsid w:val="00754E81"/>
    <w:rPr>
      <w:sz w:val="24"/>
    </w:rPr>
  </w:style>
  <w:style w:type="paragraph" w:styleId="Funotentext">
    <w:name w:val="footnote text"/>
    <w:basedOn w:val="Standard"/>
    <w:link w:val="FunotentextZchn"/>
    <w:uiPriority w:val="99"/>
    <w:rsid w:val="00BA03C9"/>
    <w:rPr>
      <w:sz w:val="20"/>
    </w:rPr>
  </w:style>
  <w:style w:type="character" w:customStyle="1" w:styleId="FunotentextZchn">
    <w:name w:val="Fußnotentext Zchn"/>
    <w:basedOn w:val="Absatz-Standardschriftart"/>
    <w:link w:val="Funotentext"/>
    <w:uiPriority w:val="99"/>
    <w:rsid w:val="00BA03C9"/>
    <w:rPr>
      <w:lang w:val="fr-FR"/>
    </w:rPr>
  </w:style>
  <w:style w:type="character" w:styleId="Funotenzeichen">
    <w:name w:val="footnote reference"/>
    <w:basedOn w:val="Absatz-Standardschriftart"/>
    <w:uiPriority w:val="99"/>
    <w:rsid w:val="00BA03C9"/>
    <w:rPr>
      <w:vertAlign w:val="superscript"/>
    </w:rPr>
  </w:style>
  <w:style w:type="paragraph" w:styleId="StandardWeb">
    <w:name w:val="Normal (Web)"/>
    <w:basedOn w:val="Standard"/>
    <w:uiPriority w:val="99"/>
    <w:unhideWhenUsed/>
    <w:rsid w:val="00D9051A"/>
    <w:pPr>
      <w:spacing w:before="100" w:beforeAutospacing="1" w:after="100" w:afterAutospacing="1"/>
    </w:pPr>
    <w:rPr>
      <w:rFonts w:ascii="Times" w:hAnsi="Times"/>
      <w:sz w:val="20"/>
      <w:lang w:eastAsia="ja-JP"/>
    </w:rPr>
  </w:style>
  <w:style w:type="character" w:styleId="Fett">
    <w:name w:val="Strong"/>
    <w:uiPriority w:val="22"/>
    <w:qFormat/>
    <w:rsid w:val="002F5DF8"/>
    <w:rPr>
      <w:b/>
      <w:bCs/>
    </w:rPr>
  </w:style>
  <w:style w:type="paragraph" w:customStyle="1" w:styleId="Copy">
    <w:name w:val="Copy"/>
    <w:basedOn w:val="Standard"/>
    <w:rsid w:val="002F5DF8"/>
    <w:pPr>
      <w:spacing w:line="360" w:lineRule="auto"/>
    </w:pPr>
    <w:rPr>
      <w:rFonts w:ascii="Arial" w:eastAsia="Times" w:hAnsi="Arial"/>
      <w:sz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08283">
      <w:bodyDiv w:val="1"/>
      <w:marLeft w:val="0"/>
      <w:marRight w:val="0"/>
      <w:marTop w:val="0"/>
      <w:marBottom w:val="0"/>
      <w:divBdr>
        <w:top w:val="none" w:sz="0" w:space="0" w:color="auto"/>
        <w:left w:val="none" w:sz="0" w:space="0" w:color="auto"/>
        <w:bottom w:val="none" w:sz="0" w:space="0" w:color="auto"/>
        <w:right w:val="none" w:sz="0" w:space="0" w:color="auto"/>
      </w:divBdr>
    </w:div>
    <w:div w:id="69935494">
      <w:bodyDiv w:val="1"/>
      <w:marLeft w:val="0"/>
      <w:marRight w:val="0"/>
      <w:marTop w:val="0"/>
      <w:marBottom w:val="0"/>
      <w:divBdr>
        <w:top w:val="none" w:sz="0" w:space="0" w:color="auto"/>
        <w:left w:val="none" w:sz="0" w:space="0" w:color="auto"/>
        <w:bottom w:val="none" w:sz="0" w:space="0" w:color="auto"/>
        <w:right w:val="none" w:sz="0" w:space="0" w:color="auto"/>
      </w:divBdr>
    </w:div>
    <w:div w:id="128935748">
      <w:bodyDiv w:val="1"/>
      <w:marLeft w:val="0"/>
      <w:marRight w:val="0"/>
      <w:marTop w:val="0"/>
      <w:marBottom w:val="0"/>
      <w:divBdr>
        <w:top w:val="none" w:sz="0" w:space="0" w:color="auto"/>
        <w:left w:val="none" w:sz="0" w:space="0" w:color="auto"/>
        <w:bottom w:val="none" w:sz="0" w:space="0" w:color="auto"/>
        <w:right w:val="none" w:sz="0" w:space="0" w:color="auto"/>
      </w:divBdr>
    </w:div>
    <w:div w:id="190648315">
      <w:bodyDiv w:val="1"/>
      <w:marLeft w:val="0"/>
      <w:marRight w:val="0"/>
      <w:marTop w:val="0"/>
      <w:marBottom w:val="0"/>
      <w:divBdr>
        <w:top w:val="none" w:sz="0" w:space="0" w:color="auto"/>
        <w:left w:val="none" w:sz="0" w:space="0" w:color="auto"/>
        <w:bottom w:val="none" w:sz="0" w:space="0" w:color="auto"/>
        <w:right w:val="none" w:sz="0" w:space="0" w:color="auto"/>
      </w:divBdr>
    </w:div>
    <w:div w:id="194007638">
      <w:bodyDiv w:val="1"/>
      <w:marLeft w:val="0"/>
      <w:marRight w:val="0"/>
      <w:marTop w:val="0"/>
      <w:marBottom w:val="0"/>
      <w:divBdr>
        <w:top w:val="none" w:sz="0" w:space="0" w:color="auto"/>
        <w:left w:val="none" w:sz="0" w:space="0" w:color="auto"/>
        <w:bottom w:val="none" w:sz="0" w:space="0" w:color="auto"/>
        <w:right w:val="none" w:sz="0" w:space="0" w:color="auto"/>
      </w:divBdr>
    </w:div>
    <w:div w:id="202519479">
      <w:bodyDiv w:val="1"/>
      <w:marLeft w:val="0"/>
      <w:marRight w:val="0"/>
      <w:marTop w:val="0"/>
      <w:marBottom w:val="0"/>
      <w:divBdr>
        <w:top w:val="none" w:sz="0" w:space="0" w:color="auto"/>
        <w:left w:val="none" w:sz="0" w:space="0" w:color="auto"/>
        <w:bottom w:val="none" w:sz="0" w:space="0" w:color="auto"/>
        <w:right w:val="none" w:sz="0" w:space="0" w:color="auto"/>
      </w:divBdr>
    </w:div>
    <w:div w:id="258413256">
      <w:bodyDiv w:val="1"/>
      <w:marLeft w:val="0"/>
      <w:marRight w:val="0"/>
      <w:marTop w:val="0"/>
      <w:marBottom w:val="0"/>
      <w:divBdr>
        <w:top w:val="none" w:sz="0" w:space="0" w:color="auto"/>
        <w:left w:val="none" w:sz="0" w:space="0" w:color="auto"/>
        <w:bottom w:val="none" w:sz="0" w:space="0" w:color="auto"/>
        <w:right w:val="none" w:sz="0" w:space="0" w:color="auto"/>
      </w:divBdr>
    </w:div>
    <w:div w:id="264459319">
      <w:bodyDiv w:val="1"/>
      <w:marLeft w:val="0"/>
      <w:marRight w:val="0"/>
      <w:marTop w:val="0"/>
      <w:marBottom w:val="0"/>
      <w:divBdr>
        <w:top w:val="none" w:sz="0" w:space="0" w:color="auto"/>
        <w:left w:val="none" w:sz="0" w:space="0" w:color="auto"/>
        <w:bottom w:val="none" w:sz="0" w:space="0" w:color="auto"/>
        <w:right w:val="none" w:sz="0" w:space="0" w:color="auto"/>
      </w:divBdr>
    </w:div>
    <w:div w:id="333918701">
      <w:bodyDiv w:val="1"/>
      <w:marLeft w:val="0"/>
      <w:marRight w:val="0"/>
      <w:marTop w:val="0"/>
      <w:marBottom w:val="0"/>
      <w:divBdr>
        <w:top w:val="none" w:sz="0" w:space="0" w:color="auto"/>
        <w:left w:val="none" w:sz="0" w:space="0" w:color="auto"/>
        <w:bottom w:val="none" w:sz="0" w:space="0" w:color="auto"/>
        <w:right w:val="none" w:sz="0" w:space="0" w:color="auto"/>
      </w:divBdr>
    </w:div>
    <w:div w:id="393818684">
      <w:bodyDiv w:val="1"/>
      <w:marLeft w:val="0"/>
      <w:marRight w:val="0"/>
      <w:marTop w:val="0"/>
      <w:marBottom w:val="0"/>
      <w:divBdr>
        <w:top w:val="none" w:sz="0" w:space="0" w:color="auto"/>
        <w:left w:val="none" w:sz="0" w:space="0" w:color="auto"/>
        <w:bottom w:val="none" w:sz="0" w:space="0" w:color="auto"/>
        <w:right w:val="none" w:sz="0" w:space="0" w:color="auto"/>
      </w:divBdr>
    </w:div>
    <w:div w:id="456067155">
      <w:bodyDiv w:val="1"/>
      <w:marLeft w:val="0"/>
      <w:marRight w:val="0"/>
      <w:marTop w:val="0"/>
      <w:marBottom w:val="0"/>
      <w:divBdr>
        <w:top w:val="none" w:sz="0" w:space="0" w:color="auto"/>
        <w:left w:val="none" w:sz="0" w:space="0" w:color="auto"/>
        <w:bottom w:val="none" w:sz="0" w:space="0" w:color="auto"/>
        <w:right w:val="none" w:sz="0" w:space="0" w:color="auto"/>
      </w:divBdr>
    </w:div>
    <w:div w:id="475030832">
      <w:bodyDiv w:val="1"/>
      <w:marLeft w:val="0"/>
      <w:marRight w:val="0"/>
      <w:marTop w:val="0"/>
      <w:marBottom w:val="0"/>
      <w:divBdr>
        <w:top w:val="none" w:sz="0" w:space="0" w:color="auto"/>
        <w:left w:val="none" w:sz="0" w:space="0" w:color="auto"/>
        <w:bottom w:val="none" w:sz="0" w:space="0" w:color="auto"/>
        <w:right w:val="none" w:sz="0" w:space="0" w:color="auto"/>
      </w:divBdr>
    </w:div>
    <w:div w:id="506867212">
      <w:bodyDiv w:val="1"/>
      <w:marLeft w:val="0"/>
      <w:marRight w:val="0"/>
      <w:marTop w:val="0"/>
      <w:marBottom w:val="0"/>
      <w:divBdr>
        <w:top w:val="none" w:sz="0" w:space="0" w:color="auto"/>
        <w:left w:val="none" w:sz="0" w:space="0" w:color="auto"/>
        <w:bottom w:val="none" w:sz="0" w:space="0" w:color="auto"/>
        <w:right w:val="none" w:sz="0" w:space="0" w:color="auto"/>
      </w:divBdr>
    </w:div>
    <w:div w:id="561721688">
      <w:bodyDiv w:val="1"/>
      <w:marLeft w:val="0"/>
      <w:marRight w:val="0"/>
      <w:marTop w:val="0"/>
      <w:marBottom w:val="0"/>
      <w:divBdr>
        <w:top w:val="none" w:sz="0" w:space="0" w:color="auto"/>
        <w:left w:val="none" w:sz="0" w:space="0" w:color="auto"/>
        <w:bottom w:val="none" w:sz="0" w:space="0" w:color="auto"/>
        <w:right w:val="none" w:sz="0" w:space="0" w:color="auto"/>
      </w:divBdr>
    </w:div>
    <w:div w:id="577595376">
      <w:bodyDiv w:val="1"/>
      <w:marLeft w:val="0"/>
      <w:marRight w:val="0"/>
      <w:marTop w:val="0"/>
      <w:marBottom w:val="0"/>
      <w:divBdr>
        <w:top w:val="none" w:sz="0" w:space="0" w:color="auto"/>
        <w:left w:val="none" w:sz="0" w:space="0" w:color="auto"/>
        <w:bottom w:val="none" w:sz="0" w:space="0" w:color="auto"/>
        <w:right w:val="none" w:sz="0" w:space="0" w:color="auto"/>
      </w:divBdr>
    </w:div>
    <w:div w:id="590625754">
      <w:bodyDiv w:val="1"/>
      <w:marLeft w:val="0"/>
      <w:marRight w:val="0"/>
      <w:marTop w:val="0"/>
      <w:marBottom w:val="0"/>
      <w:divBdr>
        <w:top w:val="none" w:sz="0" w:space="0" w:color="auto"/>
        <w:left w:val="none" w:sz="0" w:space="0" w:color="auto"/>
        <w:bottom w:val="none" w:sz="0" w:space="0" w:color="auto"/>
        <w:right w:val="none" w:sz="0" w:space="0" w:color="auto"/>
      </w:divBdr>
    </w:div>
    <w:div w:id="592665480">
      <w:bodyDiv w:val="1"/>
      <w:marLeft w:val="0"/>
      <w:marRight w:val="0"/>
      <w:marTop w:val="0"/>
      <w:marBottom w:val="0"/>
      <w:divBdr>
        <w:top w:val="none" w:sz="0" w:space="0" w:color="auto"/>
        <w:left w:val="none" w:sz="0" w:space="0" w:color="auto"/>
        <w:bottom w:val="none" w:sz="0" w:space="0" w:color="auto"/>
        <w:right w:val="none" w:sz="0" w:space="0" w:color="auto"/>
      </w:divBdr>
    </w:div>
    <w:div w:id="610862338">
      <w:bodyDiv w:val="1"/>
      <w:marLeft w:val="0"/>
      <w:marRight w:val="0"/>
      <w:marTop w:val="0"/>
      <w:marBottom w:val="0"/>
      <w:divBdr>
        <w:top w:val="none" w:sz="0" w:space="0" w:color="auto"/>
        <w:left w:val="none" w:sz="0" w:space="0" w:color="auto"/>
        <w:bottom w:val="none" w:sz="0" w:space="0" w:color="auto"/>
        <w:right w:val="none" w:sz="0" w:space="0" w:color="auto"/>
      </w:divBdr>
    </w:div>
    <w:div w:id="635257693">
      <w:bodyDiv w:val="1"/>
      <w:marLeft w:val="0"/>
      <w:marRight w:val="0"/>
      <w:marTop w:val="0"/>
      <w:marBottom w:val="0"/>
      <w:divBdr>
        <w:top w:val="none" w:sz="0" w:space="0" w:color="auto"/>
        <w:left w:val="none" w:sz="0" w:space="0" w:color="auto"/>
        <w:bottom w:val="none" w:sz="0" w:space="0" w:color="auto"/>
        <w:right w:val="none" w:sz="0" w:space="0" w:color="auto"/>
      </w:divBdr>
      <w:divsChild>
        <w:div w:id="1317800131">
          <w:marLeft w:val="274"/>
          <w:marRight w:val="0"/>
          <w:marTop w:val="0"/>
          <w:marBottom w:val="0"/>
          <w:divBdr>
            <w:top w:val="none" w:sz="0" w:space="0" w:color="auto"/>
            <w:left w:val="none" w:sz="0" w:space="0" w:color="auto"/>
            <w:bottom w:val="none" w:sz="0" w:space="0" w:color="auto"/>
            <w:right w:val="none" w:sz="0" w:space="0" w:color="auto"/>
          </w:divBdr>
        </w:div>
      </w:divsChild>
    </w:div>
    <w:div w:id="685987428">
      <w:bodyDiv w:val="1"/>
      <w:marLeft w:val="0"/>
      <w:marRight w:val="0"/>
      <w:marTop w:val="0"/>
      <w:marBottom w:val="0"/>
      <w:divBdr>
        <w:top w:val="none" w:sz="0" w:space="0" w:color="auto"/>
        <w:left w:val="none" w:sz="0" w:space="0" w:color="auto"/>
        <w:bottom w:val="none" w:sz="0" w:space="0" w:color="auto"/>
        <w:right w:val="none" w:sz="0" w:space="0" w:color="auto"/>
      </w:divBdr>
    </w:div>
    <w:div w:id="704449858">
      <w:bodyDiv w:val="1"/>
      <w:marLeft w:val="0"/>
      <w:marRight w:val="0"/>
      <w:marTop w:val="0"/>
      <w:marBottom w:val="0"/>
      <w:divBdr>
        <w:top w:val="none" w:sz="0" w:space="0" w:color="auto"/>
        <w:left w:val="none" w:sz="0" w:space="0" w:color="auto"/>
        <w:bottom w:val="none" w:sz="0" w:space="0" w:color="auto"/>
        <w:right w:val="none" w:sz="0" w:space="0" w:color="auto"/>
      </w:divBdr>
    </w:div>
    <w:div w:id="718091042">
      <w:bodyDiv w:val="1"/>
      <w:marLeft w:val="0"/>
      <w:marRight w:val="0"/>
      <w:marTop w:val="0"/>
      <w:marBottom w:val="0"/>
      <w:divBdr>
        <w:top w:val="none" w:sz="0" w:space="0" w:color="auto"/>
        <w:left w:val="none" w:sz="0" w:space="0" w:color="auto"/>
        <w:bottom w:val="none" w:sz="0" w:space="0" w:color="auto"/>
        <w:right w:val="none" w:sz="0" w:space="0" w:color="auto"/>
      </w:divBdr>
    </w:div>
    <w:div w:id="722144902">
      <w:bodyDiv w:val="1"/>
      <w:marLeft w:val="0"/>
      <w:marRight w:val="0"/>
      <w:marTop w:val="0"/>
      <w:marBottom w:val="0"/>
      <w:divBdr>
        <w:top w:val="none" w:sz="0" w:space="0" w:color="auto"/>
        <w:left w:val="none" w:sz="0" w:space="0" w:color="auto"/>
        <w:bottom w:val="none" w:sz="0" w:space="0" w:color="auto"/>
        <w:right w:val="none" w:sz="0" w:space="0" w:color="auto"/>
      </w:divBdr>
    </w:div>
    <w:div w:id="737751050">
      <w:bodyDiv w:val="1"/>
      <w:marLeft w:val="0"/>
      <w:marRight w:val="0"/>
      <w:marTop w:val="0"/>
      <w:marBottom w:val="0"/>
      <w:divBdr>
        <w:top w:val="none" w:sz="0" w:space="0" w:color="auto"/>
        <w:left w:val="none" w:sz="0" w:space="0" w:color="auto"/>
        <w:bottom w:val="none" w:sz="0" w:space="0" w:color="auto"/>
        <w:right w:val="none" w:sz="0" w:space="0" w:color="auto"/>
      </w:divBdr>
    </w:div>
    <w:div w:id="751007109">
      <w:bodyDiv w:val="1"/>
      <w:marLeft w:val="0"/>
      <w:marRight w:val="0"/>
      <w:marTop w:val="0"/>
      <w:marBottom w:val="0"/>
      <w:divBdr>
        <w:top w:val="none" w:sz="0" w:space="0" w:color="auto"/>
        <w:left w:val="none" w:sz="0" w:space="0" w:color="auto"/>
        <w:bottom w:val="none" w:sz="0" w:space="0" w:color="auto"/>
        <w:right w:val="none" w:sz="0" w:space="0" w:color="auto"/>
      </w:divBdr>
    </w:div>
    <w:div w:id="838736906">
      <w:bodyDiv w:val="1"/>
      <w:marLeft w:val="0"/>
      <w:marRight w:val="0"/>
      <w:marTop w:val="0"/>
      <w:marBottom w:val="0"/>
      <w:divBdr>
        <w:top w:val="none" w:sz="0" w:space="0" w:color="auto"/>
        <w:left w:val="none" w:sz="0" w:space="0" w:color="auto"/>
        <w:bottom w:val="none" w:sz="0" w:space="0" w:color="auto"/>
        <w:right w:val="none" w:sz="0" w:space="0" w:color="auto"/>
      </w:divBdr>
    </w:div>
    <w:div w:id="853418879">
      <w:bodyDiv w:val="1"/>
      <w:marLeft w:val="0"/>
      <w:marRight w:val="0"/>
      <w:marTop w:val="0"/>
      <w:marBottom w:val="0"/>
      <w:divBdr>
        <w:top w:val="none" w:sz="0" w:space="0" w:color="auto"/>
        <w:left w:val="none" w:sz="0" w:space="0" w:color="auto"/>
        <w:bottom w:val="none" w:sz="0" w:space="0" w:color="auto"/>
        <w:right w:val="none" w:sz="0" w:space="0" w:color="auto"/>
      </w:divBdr>
    </w:div>
    <w:div w:id="916137144">
      <w:bodyDiv w:val="1"/>
      <w:marLeft w:val="0"/>
      <w:marRight w:val="0"/>
      <w:marTop w:val="0"/>
      <w:marBottom w:val="0"/>
      <w:divBdr>
        <w:top w:val="none" w:sz="0" w:space="0" w:color="auto"/>
        <w:left w:val="none" w:sz="0" w:space="0" w:color="auto"/>
        <w:bottom w:val="none" w:sz="0" w:space="0" w:color="auto"/>
        <w:right w:val="none" w:sz="0" w:space="0" w:color="auto"/>
      </w:divBdr>
    </w:div>
    <w:div w:id="920454373">
      <w:bodyDiv w:val="1"/>
      <w:marLeft w:val="0"/>
      <w:marRight w:val="0"/>
      <w:marTop w:val="0"/>
      <w:marBottom w:val="0"/>
      <w:divBdr>
        <w:top w:val="none" w:sz="0" w:space="0" w:color="auto"/>
        <w:left w:val="none" w:sz="0" w:space="0" w:color="auto"/>
        <w:bottom w:val="none" w:sz="0" w:space="0" w:color="auto"/>
        <w:right w:val="none" w:sz="0" w:space="0" w:color="auto"/>
      </w:divBdr>
    </w:div>
    <w:div w:id="924612779">
      <w:bodyDiv w:val="1"/>
      <w:marLeft w:val="0"/>
      <w:marRight w:val="0"/>
      <w:marTop w:val="0"/>
      <w:marBottom w:val="0"/>
      <w:divBdr>
        <w:top w:val="none" w:sz="0" w:space="0" w:color="auto"/>
        <w:left w:val="none" w:sz="0" w:space="0" w:color="auto"/>
        <w:bottom w:val="none" w:sz="0" w:space="0" w:color="auto"/>
        <w:right w:val="none" w:sz="0" w:space="0" w:color="auto"/>
      </w:divBdr>
    </w:div>
    <w:div w:id="925959212">
      <w:bodyDiv w:val="1"/>
      <w:marLeft w:val="0"/>
      <w:marRight w:val="0"/>
      <w:marTop w:val="0"/>
      <w:marBottom w:val="0"/>
      <w:divBdr>
        <w:top w:val="none" w:sz="0" w:space="0" w:color="auto"/>
        <w:left w:val="none" w:sz="0" w:space="0" w:color="auto"/>
        <w:bottom w:val="none" w:sz="0" w:space="0" w:color="auto"/>
        <w:right w:val="none" w:sz="0" w:space="0" w:color="auto"/>
      </w:divBdr>
    </w:div>
    <w:div w:id="967668381">
      <w:bodyDiv w:val="1"/>
      <w:marLeft w:val="0"/>
      <w:marRight w:val="0"/>
      <w:marTop w:val="0"/>
      <w:marBottom w:val="0"/>
      <w:divBdr>
        <w:top w:val="none" w:sz="0" w:space="0" w:color="auto"/>
        <w:left w:val="none" w:sz="0" w:space="0" w:color="auto"/>
        <w:bottom w:val="none" w:sz="0" w:space="0" w:color="auto"/>
        <w:right w:val="none" w:sz="0" w:space="0" w:color="auto"/>
      </w:divBdr>
    </w:div>
    <w:div w:id="1036126396">
      <w:bodyDiv w:val="1"/>
      <w:marLeft w:val="0"/>
      <w:marRight w:val="0"/>
      <w:marTop w:val="0"/>
      <w:marBottom w:val="0"/>
      <w:divBdr>
        <w:top w:val="none" w:sz="0" w:space="0" w:color="auto"/>
        <w:left w:val="none" w:sz="0" w:space="0" w:color="auto"/>
        <w:bottom w:val="none" w:sz="0" w:space="0" w:color="auto"/>
        <w:right w:val="none" w:sz="0" w:space="0" w:color="auto"/>
      </w:divBdr>
      <w:divsChild>
        <w:div w:id="719207720">
          <w:marLeft w:val="274"/>
          <w:marRight w:val="0"/>
          <w:marTop w:val="0"/>
          <w:marBottom w:val="0"/>
          <w:divBdr>
            <w:top w:val="none" w:sz="0" w:space="0" w:color="auto"/>
            <w:left w:val="none" w:sz="0" w:space="0" w:color="auto"/>
            <w:bottom w:val="none" w:sz="0" w:space="0" w:color="auto"/>
            <w:right w:val="none" w:sz="0" w:space="0" w:color="auto"/>
          </w:divBdr>
        </w:div>
      </w:divsChild>
    </w:div>
    <w:div w:id="1163469688">
      <w:bodyDiv w:val="1"/>
      <w:marLeft w:val="0"/>
      <w:marRight w:val="0"/>
      <w:marTop w:val="0"/>
      <w:marBottom w:val="0"/>
      <w:divBdr>
        <w:top w:val="none" w:sz="0" w:space="0" w:color="auto"/>
        <w:left w:val="none" w:sz="0" w:space="0" w:color="auto"/>
        <w:bottom w:val="none" w:sz="0" w:space="0" w:color="auto"/>
        <w:right w:val="none" w:sz="0" w:space="0" w:color="auto"/>
      </w:divBdr>
    </w:div>
    <w:div w:id="1253469853">
      <w:bodyDiv w:val="1"/>
      <w:marLeft w:val="0"/>
      <w:marRight w:val="0"/>
      <w:marTop w:val="0"/>
      <w:marBottom w:val="0"/>
      <w:divBdr>
        <w:top w:val="none" w:sz="0" w:space="0" w:color="auto"/>
        <w:left w:val="none" w:sz="0" w:space="0" w:color="auto"/>
        <w:bottom w:val="none" w:sz="0" w:space="0" w:color="auto"/>
        <w:right w:val="none" w:sz="0" w:space="0" w:color="auto"/>
      </w:divBdr>
    </w:div>
    <w:div w:id="1290740440">
      <w:bodyDiv w:val="1"/>
      <w:marLeft w:val="0"/>
      <w:marRight w:val="0"/>
      <w:marTop w:val="0"/>
      <w:marBottom w:val="0"/>
      <w:divBdr>
        <w:top w:val="none" w:sz="0" w:space="0" w:color="auto"/>
        <w:left w:val="none" w:sz="0" w:space="0" w:color="auto"/>
        <w:bottom w:val="none" w:sz="0" w:space="0" w:color="auto"/>
        <w:right w:val="none" w:sz="0" w:space="0" w:color="auto"/>
      </w:divBdr>
    </w:div>
    <w:div w:id="1433354843">
      <w:bodyDiv w:val="1"/>
      <w:marLeft w:val="0"/>
      <w:marRight w:val="0"/>
      <w:marTop w:val="0"/>
      <w:marBottom w:val="0"/>
      <w:divBdr>
        <w:top w:val="none" w:sz="0" w:space="0" w:color="auto"/>
        <w:left w:val="none" w:sz="0" w:space="0" w:color="auto"/>
        <w:bottom w:val="none" w:sz="0" w:space="0" w:color="auto"/>
        <w:right w:val="none" w:sz="0" w:space="0" w:color="auto"/>
      </w:divBdr>
    </w:div>
    <w:div w:id="1570193940">
      <w:bodyDiv w:val="1"/>
      <w:marLeft w:val="0"/>
      <w:marRight w:val="0"/>
      <w:marTop w:val="0"/>
      <w:marBottom w:val="0"/>
      <w:divBdr>
        <w:top w:val="none" w:sz="0" w:space="0" w:color="auto"/>
        <w:left w:val="none" w:sz="0" w:space="0" w:color="auto"/>
        <w:bottom w:val="none" w:sz="0" w:space="0" w:color="auto"/>
        <w:right w:val="none" w:sz="0" w:space="0" w:color="auto"/>
      </w:divBdr>
    </w:div>
    <w:div w:id="1657951525">
      <w:bodyDiv w:val="1"/>
      <w:marLeft w:val="0"/>
      <w:marRight w:val="0"/>
      <w:marTop w:val="0"/>
      <w:marBottom w:val="0"/>
      <w:divBdr>
        <w:top w:val="none" w:sz="0" w:space="0" w:color="auto"/>
        <w:left w:val="none" w:sz="0" w:space="0" w:color="auto"/>
        <w:bottom w:val="none" w:sz="0" w:space="0" w:color="auto"/>
        <w:right w:val="none" w:sz="0" w:space="0" w:color="auto"/>
      </w:divBdr>
    </w:div>
    <w:div w:id="1692730118">
      <w:bodyDiv w:val="1"/>
      <w:marLeft w:val="0"/>
      <w:marRight w:val="0"/>
      <w:marTop w:val="0"/>
      <w:marBottom w:val="0"/>
      <w:divBdr>
        <w:top w:val="none" w:sz="0" w:space="0" w:color="auto"/>
        <w:left w:val="none" w:sz="0" w:space="0" w:color="auto"/>
        <w:bottom w:val="none" w:sz="0" w:space="0" w:color="auto"/>
        <w:right w:val="none" w:sz="0" w:space="0" w:color="auto"/>
      </w:divBdr>
    </w:div>
    <w:div w:id="1718166594">
      <w:bodyDiv w:val="1"/>
      <w:marLeft w:val="0"/>
      <w:marRight w:val="0"/>
      <w:marTop w:val="0"/>
      <w:marBottom w:val="0"/>
      <w:divBdr>
        <w:top w:val="none" w:sz="0" w:space="0" w:color="auto"/>
        <w:left w:val="none" w:sz="0" w:space="0" w:color="auto"/>
        <w:bottom w:val="none" w:sz="0" w:space="0" w:color="auto"/>
        <w:right w:val="none" w:sz="0" w:space="0" w:color="auto"/>
      </w:divBdr>
    </w:div>
    <w:div w:id="1737127300">
      <w:bodyDiv w:val="1"/>
      <w:marLeft w:val="0"/>
      <w:marRight w:val="0"/>
      <w:marTop w:val="0"/>
      <w:marBottom w:val="0"/>
      <w:divBdr>
        <w:top w:val="none" w:sz="0" w:space="0" w:color="auto"/>
        <w:left w:val="none" w:sz="0" w:space="0" w:color="auto"/>
        <w:bottom w:val="none" w:sz="0" w:space="0" w:color="auto"/>
        <w:right w:val="none" w:sz="0" w:space="0" w:color="auto"/>
      </w:divBdr>
    </w:div>
    <w:div w:id="1752119712">
      <w:bodyDiv w:val="1"/>
      <w:marLeft w:val="0"/>
      <w:marRight w:val="0"/>
      <w:marTop w:val="0"/>
      <w:marBottom w:val="0"/>
      <w:divBdr>
        <w:top w:val="none" w:sz="0" w:space="0" w:color="auto"/>
        <w:left w:val="none" w:sz="0" w:space="0" w:color="auto"/>
        <w:bottom w:val="none" w:sz="0" w:space="0" w:color="auto"/>
        <w:right w:val="none" w:sz="0" w:space="0" w:color="auto"/>
      </w:divBdr>
    </w:div>
    <w:div w:id="1755779803">
      <w:bodyDiv w:val="1"/>
      <w:marLeft w:val="0"/>
      <w:marRight w:val="0"/>
      <w:marTop w:val="0"/>
      <w:marBottom w:val="0"/>
      <w:divBdr>
        <w:top w:val="none" w:sz="0" w:space="0" w:color="auto"/>
        <w:left w:val="none" w:sz="0" w:space="0" w:color="auto"/>
        <w:bottom w:val="none" w:sz="0" w:space="0" w:color="auto"/>
        <w:right w:val="none" w:sz="0" w:space="0" w:color="auto"/>
      </w:divBdr>
    </w:div>
    <w:div w:id="1806775586">
      <w:bodyDiv w:val="1"/>
      <w:marLeft w:val="0"/>
      <w:marRight w:val="0"/>
      <w:marTop w:val="0"/>
      <w:marBottom w:val="0"/>
      <w:divBdr>
        <w:top w:val="none" w:sz="0" w:space="0" w:color="auto"/>
        <w:left w:val="none" w:sz="0" w:space="0" w:color="auto"/>
        <w:bottom w:val="none" w:sz="0" w:space="0" w:color="auto"/>
        <w:right w:val="none" w:sz="0" w:space="0" w:color="auto"/>
      </w:divBdr>
    </w:div>
    <w:div w:id="1882206516">
      <w:bodyDiv w:val="1"/>
      <w:marLeft w:val="0"/>
      <w:marRight w:val="0"/>
      <w:marTop w:val="0"/>
      <w:marBottom w:val="0"/>
      <w:divBdr>
        <w:top w:val="none" w:sz="0" w:space="0" w:color="auto"/>
        <w:left w:val="none" w:sz="0" w:space="0" w:color="auto"/>
        <w:bottom w:val="none" w:sz="0" w:space="0" w:color="auto"/>
        <w:right w:val="none" w:sz="0" w:space="0" w:color="auto"/>
      </w:divBdr>
    </w:div>
    <w:div w:id="2010788292">
      <w:bodyDiv w:val="1"/>
      <w:marLeft w:val="0"/>
      <w:marRight w:val="0"/>
      <w:marTop w:val="0"/>
      <w:marBottom w:val="0"/>
      <w:divBdr>
        <w:top w:val="none" w:sz="0" w:space="0" w:color="auto"/>
        <w:left w:val="none" w:sz="0" w:space="0" w:color="auto"/>
        <w:bottom w:val="none" w:sz="0" w:space="0" w:color="auto"/>
        <w:right w:val="none" w:sz="0" w:space="0" w:color="auto"/>
      </w:divBdr>
    </w:div>
    <w:div w:id="2012874876">
      <w:bodyDiv w:val="1"/>
      <w:marLeft w:val="0"/>
      <w:marRight w:val="0"/>
      <w:marTop w:val="0"/>
      <w:marBottom w:val="0"/>
      <w:divBdr>
        <w:top w:val="none" w:sz="0" w:space="0" w:color="auto"/>
        <w:left w:val="none" w:sz="0" w:space="0" w:color="auto"/>
        <w:bottom w:val="none" w:sz="0" w:space="0" w:color="auto"/>
        <w:right w:val="none" w:sz="0" w:space="0" w:color="auto"/>
      </w:divBdr>
    </w:div>
    <w:div w:id="2031251514">
      <w:bodyDiv w:val="1"/>
      <w:marLeft w:val="0"/>
      <w:marRight w:val="0"/>
      <w:marTop w:val="0"/>
      <w:marBottom w:val="0"/>
      <w:divBdr>
        <w:top w:val="none" w:sz="0" w:space="0" w:color="auto"/>
        <w:left w:val="none" w:sz="0" w:space="0" w:color="auto"/>
        <w:bottom w:val="none" w:sz="0" w:space="0" w:color="auto"/>
        <w:right w:val="none" w:sz="0" w:space="0" w:color="auto"/>
      </w:divBdr>
    </w:div>
    <w:div w:id="208379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acebook.com/technics.globa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chnic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22"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TechnicsOfficia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eckeT\Desktop\PR%20template\PR%20Template%20Verlau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5D0C7F9971B9489B6F797C52EC0E32" ma:contentTypeVersion="13" ma:contentTypeDescription="Create a new document." ma:contentTypeScope="" ma:versionID="b2e22e2385ca96e6075ec9680b61bed0">
  <xsd:schema xmlns:xsd="http://www.w3.org/2001/XMLSchema" xmlns:xs="http://www.w3.org/2001/XMLSchema" xmlns:p="http://schemas.microsoft.com/office/2006/metadata/properties" xmlns:ns3="479ef3ab-166f-42bf-b845-131d66e313a4" xmlns:ns4="55d27e71-cd70-4eeb-8cf9-4daa98e49bc8" targetNamespace="http://schemas.microsoft.com/office/2006/metadata/properties" ma:root="true" ma:fieldsID="f90c6dcb9ff18c63a90be12eded6aca7" ns3:_="" ns4:_="">
    <xsd:import namespace="479ef3ab-166f-42bf-b845-131d66e313a4"/>
    <xsd:import namespace="55d27e71-cd70-4eeb-8cf9-4daa98e49bc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ef3ab-166f-42bf-b845-131d66e31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d27e71-cd70-4eeb-8cf9-4daa98e49b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09BBD-372E-4A70-AD6D-0EB1776B5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ef3ab-166f-42bf-b845-131d66e313a4"/>
    <ds:schemaRef ds:uri="55d27e71-cd70-4eeb-8cf9-4daa98e49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A58105-238A-4CE1-8ED3-A38FD780905B}">
  <ds:schemaRefs>
    <ds:schemaRef ds:uri="http://schemas.microsoft.com/sharepoint/v3/contenttype/forms"/>
  </ds:schemaRefs>
</ds:datastoreItem>
</file>

<file path=customXml/itemProps3.xml><?xml version="1.0" encoding="utf-8"?>
<ds:datastoreItem xmlns:ds="http://schemas.openxmlformats.org/officeDocument/2006/customXml" ds:itemID="{22D0A252-6612-4483-9A15-4EC5E4F1005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79ef3ab-166f-42bf-b845-131d66e313a4"/>
    <ds:schemaRef ds:uri="55d27e71-cd70-4eeb-8cf9-4daa98e49bc8"/>
    <ds:schemaRef ds:uri="http://www.w3.org/XML/1998/namespace"/>
    <ds:schemaRef ds:uri="http://purl.org/dc/dcmitype/"/>
  </ds:schemaRefs>
</ds:datastoreItem>
</file>

<file path=customXml/itemProps4.xml><?xml version="1.0" encoding="utf-8"?>
<ds:datastoreItem xmlns:ds="http://schemas.openxmlformats.org/officeDocument/2006/customXml" ds:itemID="{E55A5409-2B6B-4272-B9DC-FEDF913F5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 Template Verlauf.dot</Template>
  <TotalTime>0</TotalTime>
  <Pages>3</Pages>
  <Words>749</Words>
  <Characters>4747</Characters>
  <Application>Microsoft Office Word</Application>
  <DocSecurity>0</DocSecurity>
  <Lines>39</Lines>
  <Paragraphs>10</Paragraphs>
  <ScaleCrop>false</ScaleCrop>
  <HeadingPairs>
    <vt:vector size="6" baseType="variant">
      <vt:variant>
        <vt:lpstr>Titel</vt:lpstr>
      </vt:variant>
      <vt:variant>
        <vt:i4>1</vt:i4>
      </vt:variant>
      <vt:variant>
        <vt:lpstr>Title</vt:lpstr>
      </vt:variant>
      <vt:variant>
        <vt:i4>1</vt:i4>
      </vt:variant>
      <vt:variant>
        <vt:lpstr>タイトル</vt:lpstr>
      </vt:variant>
      <vt:variant>
        <vt:i4>1</vt:i4>
      </vt:variant>
    </vt:vector>
  </HeadingPairs>
  <TitlesOfParts>
    <vt:vector size="3" baseType="lpstr">
      <vt:lpstr>www</vt:lpstr>
      <vt:lpstr>www</vt:lpstr>
      <vt:lpstr>www</vt:lpstr>
    </vt:vector>
  </TitlesOfParts>
  <Company>LEARN</Company>
  <LinksUpToDate>false</LinksUpToDate>
  <CharactersWithSpaces>5486</CharactersWithSpaces>
  <SharedDoc>false</SharedDoc>
  <HLinks>
    <vt:vector size="18" baseType="variant">
      <vt:variant>
        <vt:i4>5308484</vt:i4>
      </vt:variant>
      <vt:variant>
        <vt:i4>6</vt:i4>
      </vt:variant>
      <vt:variant>
        <vt:i4>0</vt:i4>
      </vt:variant>
      <vt:variant>
        <vt:i4>5</vt:i4>
      </vt:variant>
      <vt:variant>
        <vt:lpwstr>http://panasonic.net/</vt:lpwstr>
      </vt:variant>
      <vt:variant>
        <vt:lpwstr/>
      </vt:variant>
      <vt:variant>
        <vt:i4>2949127</vt:i4>
      </vt:variant>
      <vt:variant>
        <vt:i4>3</vt:i4>
      </vt:variant>
      <vt:variant>
        <vt:i4>0</vt:i4>
      </vt:variant>
      <vt:variant>
        <vt:i4>5</vt:i4>
      </vt:variant>
      <vt:variant>
        <vt:lpwstr>mailto:matt.bailey@eu.panasonic.com</vt:lpwstr>
      </vt:variant>
      <vt:variant>
        <vt:lpwstr/>
      </vt:variant>
      <vt:variant>
        <vt:i4>65549</vt:i4>
      </vt:variant>
      <vt:variant>
        <vt:i4>0</vt:i4>
      </vt:variant>
      <vt:variant>
        <vt:i4>0</vt:i4>
      </vt:variant>
      <vt:variant>
        <vt:i4>5</vt:i4>
      </vt:variant>
      <vt:variant>
        <vt:lpwstr>http://www.panasonic.eu/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c:title>
  <dc:creator>ReckeT</dc:creator>
  <cp:lastModifiedBy>Apostroph Group</cp:lastModifiedBy>
  <cp:revision>16</cp:revision>
  <cp:lastPrinted>2014-08-15T15:29:00Z</cp:lastPrinted>
  <dcterms:created xsi:type="dcterms:W3CDTF">2021-08-12T12:04:00Z</dcterms:created>
  <dcterms:modified xsi:type="dcterms:W3CDTF">2021-09-10T11:23:00Z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0x010100E95D0C7F9971B9489B6F797C52EC0E32</vt:lpwstr>
  </property>
</Properties>
</file>